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D2" w:rsidRDefault="005F40D2" w:rsidP="005F40D2">
      <w:pPr>
        <w:pStyle w:val="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ANAKOIΝΩΣΗ ΓΙΑ ΦΟΙΤΗΤΕΣ ΠΟΥ ΕΠΙΘΥΜΟΥΝ ΤΗΝ ΕΝΑΡΞΗ ΠΡΑΚΤΙΚΗΣ ΑΣΚΗΣΗΣ </w:t>
      </w:r>
      <w:r>
        <w:rPr>
          <w:rFonts w:ascii="Book Antiqua" w:hAnsi="Book Antiqua"/>
          <w:color w:val="000000"/>
        </w:rPr>
        <w:t>ΚΑΙ</w:t>
      </w:r>
      <w:r>
        <w:rPr>
          <w:rFonts w:ascii="Book Antiqua" w:hAnsi="Book Antiqua"/>
          <w:color w:val="000000"/>
        </w:rPr>
        <w:t xml:space="preserve"> ΔΕΝ ΔΙΚΑΙΟΥΝΤΑΙ ΕΣΠΑ</w:t>
      </w:r>
    </w:p>
    <w:p w:rsidR="005F40D2" w:rsidRDefault="005F40D2" w:rsidP="005F40D2">
      <w:pPr>
        <w:pStyle w:val="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Ενημερώνονται οι φοιτητές του Τμήματος Μαιευτικής που επιθυμούν να ξεκινήσουν την πρακτική τους άσκηση </w:t>
      </w:r>
      <w:r>
        <w:rPr>
          <w:rFonts w:ascii="Book Antiqua" w:hAnsi="Book Antiqua"/>
          <w:color w:val="000000"/>
        </w:rPr>
        <w:t>στις αρχές</w:t>
      </w:r>
      <w:r>
        <w:rPr>
          <w:rFonts w:ascii="Book Antiqua" w:hAnsi="Book Antiqua"/>
          <w:color w:val="000000"/>
        </w:rPr>
        <w:t xml:space="preserve"> του εαρινού εξαμήνου (εφόσον </w:t>
      </w:r>
      <w:r>
        <w:rPr>
          <w:rFonts w:ascii="Book Antiqua" w:hAnsi="Book Antiqua"/>
          <w:color w:val="000000"/>
        </w:rPr>
        <w:t xml:space="preserve">συνεχίζουν να </w:t>
      </w:r>
      <w:r>
        <w:rPr>
          <w:rFonts w:ascii="Book Antiqua" w:hAnsi="Book Antiqua"/>
          <w:color w:val="000000"/>
        </w:rPr>
        <w:t xml:space="preserve">το επιτρέπουν οι συνθήκες </w:t>
      </w:r>
      <w:r>
        <w:rPr>
          <w:rFonts w:ascii="Book Antiqua" w:hAnsi="Book Antiqua"/>
          <w:color w:val="000000"/>
        </w:rPr>
        <w:t>της πανδημίας</w:t>
      </w:r>
      <w:r>
        <w:rPr>
          <w:rFonts w:ascii="Book Antiqua" w:hAnsi="Book Antiqua"/>
          <w:color w:val="000000"/>
        </w:rPr>
        <w:t>) και δεν δικαιούνται ΕΣΠΑ (π.χ. φοιτητές που θα λάβουν πτυχίο ΤΕΙ, φοιτητές που εργάζονται και έχουν ήδη ασφάλιση πλήρους απασχόλησης από ιδιωτικό ή δημόσιο φορέα) να δηλώσουν μέχρι και την Δευτέρα 16-</w:t>
      </w:r>
      <w:r>
        <w:rPr>
          <w:rFonts w:ascii="Book Antiqua" w:hAnsi="Book Antiqua"/>
          <w:color w:val="000000"/>
        </w:rPr>
        <w:t>11</w:t>
      </w:r>
      <w:r>
        <w:rPr>
          <w:rFonts w:ascii="Book Antiqua" w:hAnsi="Book Antiqua"/>
          <w:color w:val="000000"/>
        </w:rPr>
        <w:t xml:space="preserve"> την πρόθεση τους αποστέλλοντας μια αίτηση στο email της γρα</w:t>
      </w:r>
      <w:bookmarkStart w:id="0" w:name="_GoBack"/>
      <w:bookmarkEnd w:id="0"/>
      <w:r>
        <w:rPr>
          <w:rFonts w:ascii="Book Antiqua" w:hAnsi="Book Antiqua"/>
          <w:color w:val="000000"/>
        </w:rPr>
        <w:t>μματείας του Τμήματος Μαιευτικής.</w:t>
      </w:r>
    </w:p>
    <w:p w:rsidR="005F40D2" w:rsidRDefault="005F40D2" w:rsidP="005F40D2">
      <w:pPr>
        <w:pStyle w:val="Web"/>
        <w:shd w:val="clear" w:color="auto" w:fill="FFFFFF"/>
        <w:spacing w:before="0" w:beforeAutospacing="0" w:after="330" w:afterAutospacing="0"/>
        <w:jc w:val="center"/>
        <w:textAlignment w:val="baseline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Η Επιτροπή Πρακτικής Άσκησης</w:t>
      </w:r>
      <w:r>
        <w:rPr>
          <w:rFonts w:ascii="Book Antiqua" w:hAnsi="Book Antiqua"/>
          <w:color w:val="000000"/>
        </w:rPr>
        <w:br/>
        <w:t xml:space="preserve">Κ. </w:t>
      </w:r>
      <w:proofErr w:type="spellStart"/>
      <w:r>
        <w:rPr>
          <w:rFonts w:ascii="Book Antiqua" w:hAnsi="Book Antiqua"/>
          <w:color w:val="000000"/>
        </w:rPr>
        <w:t>Γουρουντή</w:t>
      </w:r>
      <w:proofErr w:type="spellEnd"/>
      <w:r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br/>
        <w:t xml:space="preserve">Μ. </w:t>
      </w:r>
      <w:proofErr w:type="spellStart"/>
      <w:r>
        <w:rPr>
          <w:rFonts w:ascii="Book Antiqua" w:hAnsi="Book Antiqua"/>
          <w:color w:val="000000"/>
        </w:rPr>
        <w:t>Δάγλα</w:t>
      </w:r>
      <w:proofErr w:type="spellEnd"/>
      <w:r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Μ. Ηλιάδου</w:t>
      </w:r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Α.Σαρέλλα</w:t>
      </w:r>
      <w:proofErr w:type="spellEnd"/>
    </w:p>
    <w:p w:rsidR="00880521" w:rsidRDefault="00880521"/>
    <w:sectPr w:rsidR="00880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D2"/>
    <w:rsid w:val="005F40D2"/>
    <w:rsid w:val="008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0187"/>
  <w15:chartTrackingRefBased/>
  <w15:docId w15:val="{561566A5-63D6-4430-BEF9-BCB1695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1</cp:revision>
  <dcterms:created xsi:type="dcterms:W3CDTF">2020-11-03T08:51:00Z</dcterms:created>
  <dcterms:modified xsi:type="dcterms:W3CDTF">2020-11-03T08:54:00Z</dcterms:modified>
</cp:coreProperties>
</file>