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B21" w:rsidRPr="00934239" w:rsidRDefault="00E00B21" w:rsidP="00E00B21">
      <w:pPr>
        <w:shd w:val="clear" w:color="auto" w:fill="FFFFFF"/>
        <w:spacing w:after="0" w:line="288" w:lineRule="atLeast"/>
        <w:jc w:val="center"/>
        <w:outlineLvl w:val="1"/>
        <w:rPr>
          <w:rFonts w:eastAsia="Times New Roman" w:cstheme="minorHAnsi"/>
          <w:b/>
          <w:bCs/>
          <w:color w:val="3A3A3A"/>
          <w:sz w:val="28"/>
          <w:szCs w:val="28"/>
          <w:bdr w:val="none" w:sz="0" w:space="0" w:color="auto" w:frame="1"/>
          <w:lang w:eastAsia="el-GR"/>
        </w:rPr>
      </w:pPr>
      <w:r w:rsidRPr="00934239">
        <w:rPr>
          <w:rFonts w:eastAsia="Times New Roman" w:cstheme="minorHAnsi"/>
          <w:b/>
          <w:bCs/>
          <w:color w:val="3A3A3A"/>
          <w:sz w:val="28"/>
          <w:szCs w:val="28"/>
          <w:bdr w:val="none" w:sz="0" w:space="0" w:color="auto" w:frame="1"/>
          <w:lang w:eastAsia="el-GR"/>
        </w:rPr>
        <w:t>ΑΝΑΚΟΙΝΩΣΗ</w:t>
      </w:r>
      <w:r>
        <w:rPr>
          <w:rFonts w:eastAsia="Times New Roman" w:cstheme="minorHAnsi"/>
          <w:b/>
          <w:bCs/>
          <w:color w:val="3A3A3A"/>
          <w:sz w:val="28"/>
          <w:szCs w:val="28"/>
          <w:bdr w:val="none" w:sz="0" w:space="0" w:color="auto" w:frame="1"/>
          <w:lang w:eastAsia="el-GR"/>
        </w:rPr>
        <w:t xml:space="preserve"> ΜΑΘΗΜΑΤΩΝ ΚΑΙ ΥΛΗΣ</w:t>
      </w:r>
    </w:p>
    <w:p w:rsidR="00E00B21" w:rsidRPr="00DC1292" w:rsidRDefault="00E00B21" w:rsidP="00E00B21">
      <w:pPr>
        <w:shd w:val="clear" w:color="auto" w:fill="FFFFFF"/>
        <w:spacing w:after="0" w:line="288" w:lineRule="atLeast"/>
        <w:jc w:val="center"/>
        <w:outlineLvl w:val="1"/>
        <w:rPr>
          <w:rFonts w:eastAsia="Times New Roman" w:cstheme="minorHAnsi"/>
          <w:color w:val="3A3A3A"/>
          <w:sz w:val="28"/>
          <w:szCs w:val="28"/>
          <w:lang w:eastAsia="el-GR"/>
        </w:rPr>
      </w:pPr>
      <w:r>
        <w:rPr>
          <w:rFonts w:eastAsia="Times New Roman" w:cstheme="minorHAnsi"/>
          <w:b/>
          <w:bCs/>
          <w:color w:val="3A3A3A"/>
          <w:sz w:val="28"/>
          <w:szCs w:val="28"/>
          <w:bdr w:val="none" w:sz="0" w:space="0" w:color="auto" w:frame="1"/>
          <w:lang w:eastAsia="el-GR"/>
        </w:rPr>
        <w:t xml:space="preserve">Για τις </w:t>
      </w:r>
      <w:r w:rsidRPr="00DC1292">
        <w:rPr>
          <w:rFonts w:eastAsia="Times New Roman" w:cstheme="minorHAnsi"/>
          <w:b/>
          <w:bCs/>
          <w:color w:val="3A3A3A"/>
          <w:sz w:val="28"/>
          <w:szCs w:val="28"/>
          <w:bdr w:val="none" w:sz="0" w:space="0" w:color="auto" w:frame="1"/>
          <w:lang w:eastAsia="el-GR"/>
        </w:rPr>
        <w:t xml:space="preserve">Κατατακτήριες Εξετάσεις </w:t>
      </w:r>
      <w:r>
        <w:rPr>
          <w:rFonts w:eastAsia="Times New Roman" w:cstheme="minorHAnsi"/>
          <w:b/>
          <w:bCs/>
          <w:color w:val="3A3A3A"/>
          <w:sz w:val="28"/>
          <w:szCs w:val="28"/>
          <w:bdr w:val="none" w:sz="0" w:space="0" w:color="auto" w:frame="1"/>
          <w:lang w:eastAsia="el-GR"/>
        </w:rPr>
        <w:t xml:space="preserve">Ακαδημαϊκού έτους </w:t>
      </w:r>
      <w:r w:rsidRPr="00DC1292">
        <w:rPr>
          <w:rFonts w:eastAsia="Times New Roman" w:cstheme="minorHAnsi"/>
          <w:b/>
          <w:bCs/>
          <w:color w:val="3A3A3A"/>
          <w:sz w:val="28"/>
          <w:szCs w:val="28"/>
          <w:bdr w:val="none" w:sz="0" w:space="0" w:color="auto" w:frame="1"/>
          <w:lang w:eastAsia="el-GR"/>
        </w:rPr>
        <w:t>2022-2023</w:t>
      </w:r>
    </w:p>
    <w:p w:rsidR="00E00B21" w:rsidRDefault="00E00B21" w:rsidP="00E00B2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A3A3A"/>
          <w:sz w:val="24"/>
          <w:szCs w:val="24"/>
          <w:bdr w:val="none" w:sz="0" w:space="0" w:color="auto" w:frame="1"/>
          <w:lang w:eastAsia="el-GR"/>
        </w:rPr>
      </w:pPr>
    </w:p>
    <w:p w:rsidR="00E00B21" w:rsidRPr="009E356A" w:rsidRDefault="00E00B21" w:rsidP="00E00B21">
      <w:pPr>
        <w:shd w:val="clear" w:color="auto" w:fill="FFFFFF"/>
        <w:spacing w:after="0" w:line="360" w:lineRule="auto"/>
        <w:jc w:val="both"/>
        <w:rPr>
          <w:rFonts w:eastAsia="Times New Roman" w:cstheme="minorHAnsi"/>
          <w:strike/>
          <w:color w:val="3A3A3A"/>
          <w:sz w:val="24"/>
          <w:szCs w:val="24"/>
          <w:lang w:eastAsia="el-GR"/>
        </w:rPr>
      </w:pPr>
      <w:r w:rsidRPr="008A5015">
        <w:rPr>
          <w:sz w:val="24"/>
          <w:szCs w:val="24"/>
        </w:rPr>
        <w:t xml:space="preserve">Με απόφαση της </w:t>
      </w:r>
      <w:proofErr w:type="spellStart"/>
      <w:r>
        <w:rPr>
          <w:sz w:val="24"/>
          <w:szCs w:val="24"/>
        </w:rPr>
        <w:t>υπ΄αριθμ</w:t>
      </w:r>
      <w:proofErr w:type="spellEnd"/>
      <w:r>
        <w:rPr>
          <w:sz w:val="24"/>
          <w:szCs w:val="24"/>
        </w:rPr>
        <w:t xml:space="preserve">. </w:t>
      </w:r>
      <w:r w:rsidRPr="00E00B21">
        <w:rPr>
          <w:sz w:val="24"/>
          <w:szCs w:val="24"/>
        </w:rPr>
        <w:t>12/24-5-2022</w:t>
      </w:r>
      <w:r>
        <w:rPr>
          <w:sz w:val="24"/>
          <w:szCs w:val="24"/>
        </w:rPr>
        <w:t xml:space="preserve"> </w:t>
      </w:r>
      <w:r w:rsidRPr="008A5015">
        <w:rPr>
          <w:sz w:val="24"/>
          <w:szCs w:val="24"/>
        </w:rPr>
        <w:t xml:space="preserve">Συνέλευσης του Τμήματος </w:t>
      </w:r>
      <w:r>
        <w:rPr>
          <w:sz w:val="24"/>
          <w:szCs w:val="24"/>
        </w:rPr>
        <w:t>τα εξεταζόμενα μαθήματα και η εξεταστέα ύλη των κατατακτηρίων εξετάσεων για το ακαδημαϊκό έτος 2022-2023 είναι τα κατωτέρω</w:t>
      </w:r>
      <w:r w:rsidRPr="009E356A">
        <w:rPr>
          <w:sz w:val="24"/>
          <w:szCs w:val="24"/>
        </w:rPr>
        <w:t xml:space="preserve">: </w:t>
      </w:r>
    </w:p>
    <w:p w:rsidR="00E00B21" w:rsidRPr="00DC1292" w:rsidRDefault="00E00B21" w:rsidP="00E00B21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3A3A3A"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color w:val="3A3A3A"/>
          <w:sz w:val="24"/>
          <w:szCs w:val="24"/>
          <w:bdr w:val="none" w:sz="0" w:space="0" w:color="auto" w:frame="1"/>
          <w:lang w:eastAsia="el-GR"/>
        </w:rPr>
        <w:t>ΕΞΕΤΑΖΟΜΕΝΑ ΜΑΘΗΜΑΤΑ</w:t>
      </w:r>
    </w:p>
    <w:p w:rsidR="00E00B21" w:rsidRPr="00DC1292" w:rsidRDefault="00E00B21" w:rsidP="00E00B21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3A3A3A"/>
          <w:sz w:val="24"/>
          <w:szCs w:val="24"/>
          <w:lang w:eastAsia="el-GR"/>
        </w:rPr>
      </w:pPr>
      <w:r w:rsidRPr="00DC1292">
        <w:rPr>
          <w:rFonts w:eastAsia="Times New Roman" w:cstheme="minorHAnsi"/>
          <w:color w:val="3A3A3A"/>
          <w:sz w:val="24"/>
          <w:szCs w:val="24"/>
          <w:lang w:eastAsia="el-GR"/>
        </w:rPr>
        <w:t>Ανατομία</w:t>
      </w:r>
      <w:r>
        <w:rPr>
          <w:rFonts w:eastAsia="Times New Roman" w:cstheme="minorHAnsi"/>
          <w:color w:val="3A3A3A"/>
          <w:sz w:val="24"/>
          <w:szCs w:val="24"/>
          <w:lang w:eastAsia="el-GR"/>
        </w:rPr>
        <w:t xml:space="preserve"> του Ανθρώπου</w:t>
      </w:r>
    </w:p>
    <w:p w:rsidR="00E00B21" w:rsidRPr="00DC1292" w:rsidRDefault="00E00B21" w:rsidP="00E00B21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3A3A3A"/>
          <w:sz w:val="24"/>
          <w:szCs w:val="24"/>
          <w:lang w:eastAsia="el-GR"/>
        </w:rPr>
      </w:pPr>
      <w:r w:rsidRPr="00DC1292">
        <w:rPr>
          <w:rFonts w:eastAsia="Times New Roman" w:cstheme="minorHAnsi"/>
          <w:color w:val="3A3A3A"/>
          <w:sz w:val="24"/>
          <w:szCs w:val="24"/>
          <w:lang w:eastAsia="el-GR"/>
        </w:rPr>
        <w:t>Φυσιολογία</w:t>
      </w:r>
      <w:r>
        <w:rPr>
          <w:rFonts w:eastAsia="Times New Roman" w:cstheme="minorHAnsi"/>
          <w:color w:val="3A3A3A"/>
          <w:sz w:val="24"/>
          <w:szCs w:val="24"/>
          <w:lang w:eastAsia="el-GR"/>
        </w:rPr>
        <w:t xml:space="preserve"> του Ανθρώπου</w:t>
      </w:r>
    </w:p>
    <w:p w:rsidR="00E00B21" w:rsidRDefault="00E00B21" w:rsidP="00E00B21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3A3A3A"/>
          <w:sz w:val="24"/>
          <w:szCs w:val="24"/>
          <w:lang w:eastAsia="el-GR"/>
        </w:rPr>
      </w:pPr>
      <w:r>
        <w:rPr>
          <w:rFonts w:eastAsia="Times New Roman" w:cstheme="minorHAnsi"/>
          <w:color w:val="3A3A3A"/>
          <w:sz w:val="24"/>
          <w:szCs w:val="24"/>
          <w:lang w:eastAsia="el-GR"/>
        </w:rPr>
        <w:t>Νοσολογία</w:t>
      </w:r>
    </w:p>
    <w:p w:rsidR="00E00B21" w:rsidRPr="00316F8B" w:rsidRDefault="00E00B21" w:rsidP="00E00B21">
      <w:pPr>
        <w:spacing w:before="120" w:after="0" w:line="360" w:lineRule="auto"/>
        <w:rPr>
          <w:b/>
          <w:sz w:val="24"/>
          <w:szCs w:val="24"/>
        </w:rPr>
      </w:pPr>
      <w:r w:rsidRPr="00316F8B">
        <w:rPr>
          <w:b/>
          <w:sz w:val="24"/>
          <w:szCs w:val="24"/>
        </w:rPr>
        <w:t>ΕΞΕΤΑΣΤΕΑ ΥΛΗ ΚΑΤΑΤΑΚΤΗΡΙΩΝ ΕΞΕΤΑΣΕΩΝ</w:t>
      </w:r>
    </w:p>
    <w:p w:rsidR="00E00B21" w:rsidRPr="00316F8B" w:rsidRDefault="00E00B21" w:rsidP="00E00B21">
      <w:pPr>
        <w:spacing w:before="120"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Ανατομία του Ανθρώπου</w:t>
      </w:r>
    </w:p>
    <w:p w:rsidR="00E00B21" w:rsidRPr="00316F8B" w:rsidRDefault="00E00B21" w:rsidP="00E00B21">
      <w:pPr>
        <w:pStyle w:val="a3"/>
        <w:numPr>
          <w:ilvl w:val="0"/>
          <w:numId w:val="2"/>
        </w:numPr>
        <w:spacing w:before="120" w:after="0" w:line="360" w:lineRule="auto"/>
        <w:ind w:left="426" w:hanging="426"/>
        <w:rPr>
          <w:sz w:val="24"/>
          <w:szCs w:val="24"/>
        </w:rPr>
      </w:pPr>
      <w:r w:rsidRPr="00316F8B">
        <w:rPr>
          <w:sz w:val="24"/>
          <w:szCs w:val="24"/>
        </w:rPr>
        <w:t>Κύτταρα, ιστοί</w:t>
      </w:r>
    </w:p>
    <w:p w:rsidR="00E00B21" w:rsidRPr="00316F8B" w:rsidRDefault="00E00B21" w:rsidP="00E00B21">
      <w:pPr>
        <w:pStyle w:val="a3"/>
        <w:numPr>
          <w:ilvl w:val="0"/>
          <w:numId w:val="2"/>
        </w:numPr>
        <w:spacing w:before="120" w:after="0" w:line="360" w:lineRule="auto"/>
        <w:ind w:left="426" w:hanging="426"/>
        <w:rPr>
          <w:sz w:val="24"/>
          <w:szCs w:val="24"/>
        </w:rPr>
      </w:pPr>
      <w:r w:rsidRPr="00316F8B">
        <w:rPr>
          <w:sz w:val="24"/>
          <w:szCs w:val="24"/>
        </w:rPr>
        <w:t>Όργανα, συστήματα</w:t>
      </w:r>
    </w:p>
    <w:p w:rsidR="00E00B21" w:rsidRPr="00316F8B" w:rsidRDefault="00E00B21" w:rsidP="00E00B21">
      <w:pPr>
        <w:pStyle w:val="a3"/>
        <w:numPr>
          <w:ilvl w:val="0"/>
          <w:numId w:val="2"/>
        </w:numPr>
        <w:spacing w:before="120" w:after="0" w:line="360" w:lineRule="auto"/>
        <w:ind w:left="426" w:hanging="426"/>
        <w:rPr>
          <w:sz w:val="24"/>
          <w:szCs w:val="24"/>
        </w:rPr>
      </w:pPr>
      <w:r w:rsidRPr="00316F8B">
        <w:rPr>
          <w:sz w:val="24"/>
          <w:szCs w:val="24"/>
        </w:rPr>
        <w:t xml:space="preserve">Οστεολογία </w:t>
      </w:r>
    </w:p>
    <w:p w:rsidR="00E00B21" w:rsidRPr="00316F8B" w:rsidRDefault="00E00B21" w:rsidP="00E00B21">
      <w:pPr>
        <w:pStyle w:val="a3"/>
        <w:numPr>
          <w:ilvl w:val="0"/>
          <w:numId w:val="2"/>
        </w:numPr>
        <w:spacing w:before="120" w:after="0" w:line="360" w:lineRule="auto"/>
        <w:ind w:left="426" w:hanging="426"/>
        <w:rPr>
          <w:sz w:val="24"/>
          <w:szCs w:val="24"/>
        </w:rPr>
      </w:pPr>
      <w:r w:rsidRPr="00316F8B">
        <w:rPr>
          <w:sz w:val="24"/>
          <w:szCs w:val="24"/>
        </w:rPr>
        <w:t>Συνδεσμολογία</w:t>
      </w:r>
    </w:p>
    <w:p w:rsidR="00E00B21" w:rsidRPr="00316F8B" w:rsidRDefault="00E00B21" w:rsidP="00E00B21">
      <w:pPr>
        <w:pStyle w:val="a3"/>
        <w:numPr>
          <w:ilvl w:val="0"/>
          <w:numId w:val="2"/>
        </w:numPr>
        <w:spacing w:before="120" w:after="0" w:line="360" w:lineRule="auto"/>
        <w:ind w:left="426" w:hanging="426"/>
        <w:rPr>
          <w:sz w:val="24"/>
          <w:szCs w:val="24"/>
        </w:rPr>
      </w:pPr>
      <w:r w:rsidRPr="00316F8B">
        <w:rPr>
          <w:sz w:val="24"/>
          <w:szCs w:val="24"/>
        </w:rPr>
        <w:t>Μυολογία</w:t>
      </w:r>
    </w:p>
    <w:p w:rsidR="00E00B21" w:rsidRPr="00316F8B" w:rsidRDefault="00E00B21" w:rsidP="00E00B21">
      <w:pPr>
        <w:pStyle w:val="a3"/>
        <w:numPr>
          <w:ilvl w:val="0"/>
          <w:numId w:val="2"/>
        </w:numPr>
        <w:spacing w:before="120" w:after="0" w:line="360" w:lineRule="auto"/>
        <w:ind w:left="426" w:hanging="426"/>
        <w:rPr>
          <w:sz w:val="24"/>
          <w:szCs w:val="24"/>
        </w:rPr>
      </w:pPr>
      <w:r w:rsidRPr="00316F8B">
        <w:rPr>
          <w:sz w:val="24"/>
          <w:szCs w:val="24"/>
        </w:rPr>
        <w:t>Αναπνευστικό σύστημα</w:t>
      </w:r>
    </w:p>
    <w:p w:rsidR="00E00B21" w:rsidRPr="00316F8B" w:rsidRDefault="00E00B21" w:rsidP="00E00B21">
      <w:pPr>
        <w:pStyle w:val="a3"/>
        <w:numPr>
          <w:ilvl w:val="0"/>
          <w:numId w:val="2"/>
        </w:numPr>
        <w:spacing w:before="120" w:after="0" w:line="360" w:lineRule="auto"/>
        <w:ind w:left="426" w:hanging="426"/>
        <w:rPr>
          <w:sz w:val="24"/>
          <w:szCs w:val="24"/>
        </w:rPr>
      </w:pPr>
      <w:r w:rsidRPr="00316F8B">
        <w:rPr>
          <w:sz w:val="24"/>
          <w:szCs w:val="24"/>
        </w:rPr>
        <w:t>Κυκλοφορικό σύστημα</w:t>
      </w:r>
    </w:p>
    <w:p w:rsidR="00E00B21" w:rsidRPr="00316F8B" w:rsidRDefault="00E00B21" w:rsidP="00E00B21">
      <w:pPr>
        <w:pStyle w:val="a3"/>
        <w:numPr>
          <w:ilvl w:val="0"/>
          <w:numId w:val="2"/>
        </w:numPr>
        <w:spacing w:before="120" w:after="0" w:line="360" w:lineRule="auto"/>
        <w:ind w:left="426" w:hanging="426"/>
        <w:rPr>
          <w:sz w:val="24"/>
          <w:szCs w:val="24"/>
        </w:rPr>
      </w:pPr>
      <w:r w:rsidRPr="00316F8B">
        <w:rPr>
          <w:sz w:val="24"/>
          <w:szCs w:val="24"/>
        </w:rPr>
        <w:t>Πεπτικό σύστημα</w:t>
      </w:r>
    </w:p>
    <w:p w:rsidR="00E00B21" w:rsidRPr="00316F8B" w:rsidRDefault="00E00B21" w:rsidP="00E00B21">
      <w:pPr>
        <w:pStyle w:val="a3"/>
        <w:numPr>
          <w:ilvl w:val="0"/>
          <w:numId w:val="2"/>
        </w:numPr>
        <w:spacing w:before="120" w:after="0" w:line="360" w:lineRule="auto"/>
        <w:ind w:left="426" w:hanging="426"/>
        <w:rPr>
          <w:sz w:val="24"/>
          <w:szCs w:val="24"/>
        </w:rPr>
      </w:pPr>
      <w:r w:rsidRPr="00316F8B">
        <w:rPr>
          <w:sz w:val="24"/>
          <w:szCs w:val="24"/>
        </w:rPr>
        <w:t>Ουροποιητικό σύστημα</w:t>
      </w:r>
    </w:p>
    <w:p w:rsidR="00E00B21" w:rsidRDefault="00E00B21" w:rsidP="00E00B21">
      <w:pPr>
        <w:pStyle w:val="a3"/>
        <w:numPr>
          <w:ilvl w:val="0"/>
          <w:numId w:val="2"/>
        </w:numPr>
        <w:spacing w:before="120" w:after="0" w:line="360" w:lineRule="auto"/>
        <w:ind w:left="426" w:hanging="426"/>
        <w:rPr>
          <w:sz w:val="24"/>
          <w:szCs w:val="24"/>
        </w:rPr>
      </w:pPr>
      <w:r w:rsidRPr="00316F8B">
        <w:rPr>
          <w:sz w:val="24"/>
          <w:szCs w:val="24"/>
        </w:rPr>
        <w:t>Γεννητικό σύστημα</w:t>
      </w:r>
    </w:p>
    <w:p w:rsidR="00E00B21" w:rsidRPr="00316F8B" w:rsidRDefault="00E00B21" w:rsidP="00E00B21">
      <w:pPr>
        <w:pStyle w:val="a3"/>
        <w:numPr>
          <w:ilvl w:val="0"/>
          <w:numId w:val="2"/>
        </w:numPr>
        <w:spacing w:before="120" w:after="0"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Νευρικό σύστημα</w:t>
      </w:r>
    </w:p>
    <w:p w:rsidR="00E00B21" w:rsidRDefault="00E00B21" w:rsidP="00E00B21">
      <w:pPr>
        <w:pStyle w:val="a3"/>
        <w:numPr>
          <w:ilvl w:val="0"/>
          <w:numId w:val="2"/>
        </w:numPr>
        <w:spacing w:before="120" w:after="0" w:line="360" w:lineRule="auto"/>
        <w:ind w:left="426" w:hanging="426"/>
        <w:rPr>
          <w:sz w:val="24"/>
          <w:szCs w:val="24"/>
        </w:rPr>
      </w:pPr>
      <w:r w:rsidRPr="00316F8B">
        <w:rPr>
          <w:sz w:val="24"/>
          <w:szCs w:val="24"/>
        </w:rPr>
        <w:t>Ενδοκρινείς αδένες</w:t>
      </w:r>
    </w:p>
    <w:p w:rsidR="00E00B21" w:rsidRDefault="00E00B21" w:rsidP="00E00B21">
      <w:pPr>
        <w:pStyle w:val="a3"/>
        <w:numPr>
          <w:ilvl w:val="0"/>
          <w:numId w:val="2"/>
        </w:numPr>
        <w:spacing w:before="120" w:after="0" w:line="360" w:lineRule="auto"/>
        <w:ind w:left="426" w:hanging="426"/>
        <w:rPr>
          <w:sz w:val="24"/>
          <w:szCs w:val="24"/>
        </w:rPr>
      </w:pPr>
      <w:r w:rsidRPr="00316F8B">
        <w:rPr>
          <w:sz w:val="24"/>
          <w:szCs w:val="24"/>
        </w:rPr>
        <w:t>Αισθητήρια – δέρμα</w:t>
      </w:r>
    </w:p>
    <w:p w:rsidR="00E00B21" w:rsidRPr="00316F8B" w:rsidRDefault="00E00B21" w:rsidP="00E00B21">
      <w:pPr>
        <w:pStyle w:val="a3"/>
        <w:numPr>
          <w:ilvl w:val="0"/>
          <w:numId w:val="2"/>
        </w:numPr>
        <w:spacing w:before="120" w:after="0" w:line="360" w:lineRule="auto"/>
        <w:ind w:left="426" w:hanging="426"/>
        <w:rPr>
          <w:sz w:val="24"/>
          <w:szCs w:val="24"/>
        </w:rPr>
      </w:pPr>
      <w:proofErr w:type="spellStart"/>
      <w:r>
        <w:rPr>
          <w:sz w:val="24"/>
          <w:szCs w:val="24"/>
        </w:rPr>
        <w:t>Δ</w:t>
      </w:r>
      <w:r w:rsidRPr="00316F8B">
        <w:rPr>
          <w:sz w:val="24"/>
          <w:szCs w:val="24"/>
        </w:rPr>
        <w:t>ικτυοενδοθηλιακ</w:t>
      </w:r>
      <w:r>
        <w:rPr>
          <w:sz w:val="24"/>
          <w:szCs w:val="24"/>
        </w:rPr>
        <w:t>ό</w:t>
      </w:r>
      <w:proofErr w:type="spellEnd"/>
      <w:r w:rsidRPr="00316F8B">
        <w:rPr>
          <w:sz w:val="24"/>
          <w:szCs w:val="24"/>
        </w:rPr>
        <w:t xml:space="preserve"> </w:t>
      </w:r>
      <w:r>
        <w:rPr>
          <w:sz w:val="24"/>
          <w:szCs w:val="24"/>
        </w:rPr>
        <w:t>σύστημα</w:t>
      </w:r>
    </w:p>
    <w:p w:rsidR="00E00B21" w:rsidRPr="00316F8B" w:rsidRDefault="00E00B21" w:rsidP="00E00B21">
      <w:pPr>
        <w:spacing w:before="120"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Φυσιολογία του Ανθρώπου</w:t>
      </w:r>
    </w:p>
    <w:p w:rsidR="00E00B21" w:rsidRPr="00316F8B" w:rsidRDefault="00E00B21" w:rsidP="00E00B21">
      <w:pPr>
        <w:pStyle w:val="a3"/>
        <w:numPr>
          <w:ilvl w:val="0"/>
          <w:numId w:val="3"/>
        </w:numPr>
        <w:spacing w:before="120" w:after="0" w:line="360" w:lineRule="auto"/>
        <w:ind w:left="426"/>
        <w:rPr>
          <w:sz w:val="24"/>
          <w:szCs w:val="24"/>
        </w:rPr>
      </w:pPr>
      <w:r w:rsidRPr="00316F8B">
        <w:rPr>
          <w:sz w:val="24"/>
          <w:szCs w:val="24"/>
        </w:rPr>
        <w:t>Βασικές αρχές της λειτουργίας και δομής του ανθρωπίνου οργανισμού</w:t>
      </w:r>
    </w:p>
    <w:p w:rsidR="00E00B21" w:rsidRPr="00316F8B" w:rsidRDefault="00E00B21" w:rsidP="00E00B21">
      <w:pPr>
        <w:pStyle w:val="a3"/>
        <w:numPr>
          <w:ilvl w:val="0"/>
          <w:numId w:val="3"/>
        </w:numPr>
        <w:spacing w:before="120" w:after="0" w:line="360" w:lineRule="auto"/>
        <w:ind w:left="426"/>
        <w:rPr>
          <w:sz w:val="24"/>
          <w:szCs w:val="24"/>
        </w:rPr>
      </w:pPr>
      <w:r w:rsidRPr="00316F8B">
        <w:rPr>
          <w:sz w:val="24"/>
          <w:szCs w:val="24"/>
        </w:rPr>
        <w:t>Νερό – Ηλεκτρολύτες</w:t>
      </w:r>
    </w:p>
    <w:p w:rsidR="00E00B21" w:rsidRPr="00316F8B" w:rsidRDefault="00E00B21" w:rsidP="00E00B21">
      <w:pPr>
        <w:pStyle w:val="a3"/>
        <w:numPr>
          <w:ilvl w:val="0"/>
          <w:numId w:val="3"/>
        </w:numPr>
        <w:spacing w:before="120" w:after="0" w:line="360" w:lineRule="auto"/>
        <w:ind w:left="426"/>
        <w:rPr>
          <w:sz w:val="24"/>
          <w:szCs w:val="24"/>
        </w:rPr>
      </w:pPr>
      <w:proofErr w:type="spellStart"/>
      <w:r w:rsidRPr="00316F8B">
        <w:rPr>
          <w:sz w:val="24"/>
          <w:szCs w:val="24"/>
        </w:rPr>
        <w:t>Oξεοβασική</w:t>
      </w:r>
      <w:proofErr w:type="spellEnd"/>
      <w:r w:rsidRPr="00316F8B">
        <w:rPr>
          <w:sz w:val="24"/>
          <w:szCs w:val="24"/>
        </w:rPr>
        <w:t xml:space="preserve"> ισορροπία</w:t>
      </w:r>
    </w:p>
    <w:p w:rsidR="00E00B21" w:rsidRPr="00316F8B" w:rsidRDefault="00E00B21" w:rsidP="00E00B21">
      <w:pPr>
        <w:pStyle w:val="a3"/>
        <w:numPr>
          <w:ilvl w:val="0"/>
          <w:numId w:val="3"/>
        </w:numPr>
        <w:spacing w:before="120" w:after="0" w:line="360" w:lineRule="auto"/>
        <w:ind w:left="426"/>
        <w:rPr>
          <w:sz w:val="24"/>
          <w:szCs w:val="24"/>
        </w:rPr>
      </w:pPr>
      <w:r w:rsidRPr="00316F8B">
        <w:rPr>
          <w:sz w:val="24"/>
          <w:szCs w:val="24"/>
        </w:rPr>
        <w:t>Μεταβολισμός</w:t>
      </w:r>
    </w:p>
    <w:p w:rsidR="00E00B21" w:rsidRPr="00316F8B" w:rsidRDefault="00E00B21" w:rsidP="00E00B21">
      <w:pPr>
        <w:pStyle w:val="a3"/>
        <w:numPr>
          <w:ilvl w:val="0"/>
          <w:numId w:val="3"/>
        </w:numPr>
        <w:spacing w:before="120" w:after="0" w:line="360" w:lineRule="auto"/>
        <w:ind w:left="426"/>
        <w:rPr>
          <w:sz w:val="24"/>
          <w:szCs w:val="24"/>
        </w:rPr>
      </w:pPr>
      <w:r w:rsidRPr="00316F8B">
        <w:rPr>
          <w:sz w:val="24"/>
          <w:szCs w:val="24"/>
        </w:rPr>
        <w:lastRenderedPageBreak/>
        <w:t>Θερμορύθμιση</w:t>
      </w:r>
    </w:p>
    <w:p w:rsidR="00E00B21" w:rsidRPr="00316F8B" w:rsidRDefault="00E00B21" w:rsidP="00E00B21">
      <w:pPr>
        <w:pStyle w:val="a3"/>
        <w:numPr>
          <w:ilvl w:val="0"/>
          <w:numId w:val="3"/>
        </w:numPr>
        <w:spacing w:before="120" w:after="0" w:line="360" w:lineRule="auto"/>
        <w:ind w:left="426"/>
        <w:rPr>
          <w:sz w:val="24"/>
          <w:szCs w:val="24"/>
        </w:rPr>
      </w:pPr>
      <w:r w:rsidRPr="00316F8B">
        <w:rPr>
          <w:sz w:val="24"/>
          <w:szCs w:val="24"/>
        </w:rPr>
        <w:t>Λέμφος-λεμφικό σύστημα</w:t>
      </w:r>
    </w:p>
    <w:p w:rsidR="00E00B21" w:rsidRPr="00316F8B" w:rsidRDefault="00E00B21" w:rsidP="00E00B21">
      <w:pPr>
        <w:pStyle w:val="a3"/>
        <w:numPr>
          <w:ilvl w:val="0"/>
          <w:numId w:val="3"/>
        </w:numPr>
        <w:spacing w:before="120" w:after="0" w:line="360" w:lineRule="auto"/>
        <w:ind w:left="426"/>
        <w:rPr>
          <w:sz w:val="24"/>
          <w:szCs w:val="24"/>
        </w:rPr>
      </w:pPr>
      <w:r w:rsidRPr="00316F8B">
        <w:rPr>
          <w:sz w:val="24"/>
          <w:szCs w:val="24"/>
        </w:rPr>
        <w:t>Ανοσοποιητικό σύστημα</w:t>
      </w:r>
    </w:p>
    <w:p w:rsidR="00E00B21" w:rsidRPr="00316F8B" w:rsidRDefault="00E00B21" w:rsidP="00E00B21">
      <w:pPr>
        <w:pStyle w:val="a3"/>
        <w:numPr>
          <w:ilvl w:val="0"/>
          <w:numId w:val="3"/>
        </w:numPr>
        <w:spacing w:before="120" w:after="0" w:line="360" w:lineRule="auto"/>
        <w:ind w:left="426"/>
        <w:rPr>
          <w:sz w:val="24"/>
          <w:szCs w:val="24"/>
        </w:rPr>
      </w:pPr>
      <w:r w:rsidRPr="00316F8B">
        <w:rPr>
          <w:sz w:val="24"/>
          <w:szCs w:val="24"/>
        </w:rPr>
        <w:t>Αιμοποιητικό σύστημα-εφαρμογές</w:t>
      </w:r>
    </w:p>
    <w:p w:rsidR="00E00B21" w:rsidRPr="00316F8B" w:rsidRDefault="00E00B21" w:rsidP="00E00B21">
      <w:pPr>
        <w:pStyle w:val="a3"/>
        <w:numPr>
          <w:ilvl w:val="0"/>
          <w:numId w:val="3"/>
        </w:numPr>
        <w:spacing w:before="120" w:after="0" w:line="360" w:lineRule="auto"/>
        <w:ind w:left="426"/>
        <w:rPr>
          <w:sz w:val="24"/>
          <w:szCs w:val="24"/>
        </w:rPr>
      </w:pPr>
      <w:r w:rsidRPr="00316F8B">
        <w:rPr>
          <w:sz w:val="24"/>
          <w:szCs w:val="24"/>
        </w:rPr>
        <w:t>Καρδιά, κυκλοφορικό σύστημα – εφαρμογές (ΗΚΓ)</w:t>
      </w:r>
    </w:p>
    <w:p w:rsidR="00E00B21" w:rsidRPr="00316F8B" w:rsidRDefault="00E00B21" w:rsidP="00E00B21">
      <w:pPr>
        <w:pStyle w:val="a3"/>
        <w:numPr>
          <w:ilvl w:val="0"/>
          <w:numId w:val="3"/>
        </w:numPr>
        <w:spacing w:before="120" w:after="0" w:line="360" w:lineRule="auto"/>
        <w:ind w:left="426"/>
        <w:rPr>
          <w:sz w:val="24"/>
          <w:szCs w:val="24"/>
        </w:rPr>
      </w:pPr>
      <w:r w:rsidRPr="00316F8B">
        <w:rPr>
          <w:sz w:val="24"/>
          <w:szCs w:val="24"/>
        </w:rPr>
        <w:t>Ουροποιητικό σύστημα</w:t>
      </w:r>
    </w:p>
    <w:p w:rsidR="00E00B21" w:rsidRDefault="00E00B21" w:rsidP="00E00B21">
      <w:pPr>
        <w:pStyle w:val="a3"/>
        <w:numPr>
          <w:ilvl w:val="0"/>
          <w:numId w:val="3"/>
        </w:numPr>
        <w:spacing w:before="120" w:after="0" w:line="360" w:lineRule="auto"/>
        <w:ind w:left="426"/>
        <w:rPr>
          <w:sz w:val="24"/>
          <w:szCs w:val="24"/>
        </w:rPr>
      </w:pPr>
      <w:r w:rsidRPr="00316F8B">
        <w:rPr>
          <w:sz w:val="24"/>
          <w:szCs w:val="24"/>
        </w:rPr>
        <w:t>Νευρικό σύστημα</w:t>
      </w:r>
    </w:p>
    <w:p w:rsidR="00E00B21" w:rsidRDefault="00E00B21" w:rsidP="00E00B21">
      <w:pPr>
        <w:pStyle w:val="a3"/>
        <w:numPr>
          <w:ilvl w:val="0"/>
          <w:numId w:val="3"/>
        </w:numPr>
        <w:spacing w:before="120" w:after="0" w:line="360" w:lineRule="auto"/>
        <w:ind w:left="426"/>
        <w:rPr>
          <w:sz w:val="24"/>
          <w:szCs w:val="24"/>
        </w:rPr>
      </w:pPr>
      <w:r w:rsidRPr="00316F8B">
        <w:rPr>
          <w:sz w:val="24"/>
          <w:szCs w:val="24"/>
        </w:rPr>
        <w:t>Αναπνευστικό σύστημα</w:t>
      </w:r>
    </w:p>
    <w:p w:rsidR="00E00B21" w:rsidRPr="00316F8B" w:rsidRDefault="00E00B21" w:rsidP="00E00B21">
      <w:pPr>
        <w:pStyle w:val="a3"/>
        <w:numPr>
          <w:ilvl w:val="0"/>
          <w:numId w:val="3"/>
        </w:numPr>
        <w:spacing w:before="120" w:after="0" w:line="360" w:lineRule="auto"/>
        <w:ind w:left="426"/>
        <w:rPr>
          <w:sz w:val="24"/>
          <w:szCs w:val="24"/>
        </w:rPr>
      </w:pPr>
      <w:r w:rsidRPr="00316F8B">
        <w:rPr>
          <w:sz w:val="24"/>
          <w:szCs w:val="24"/>
        </w:rPr>
        <w:t>Πεπτικό σύστημα</w:t>
      </w:r>
    </w:p>
    <w:p w:rsidR="00E00B21" w:rsidRPr="00316F8B" w:rsidRDefault="00E00B21" w:rsidP="00E00B21">
      <w:pPr>
        <w:pStyle w:val="a3"/>
        <w:numPr>
          <w:ilvl w:val="0"/>
          <w:numId w:val="3"/>
        </w:numPr>
        <w:spacing w:before="120" w:after="0" w:line="360" w:lineRule="auto"/>
        <w:ind w:left="426"/>
        <w:rPr>
          <w:sz w:val="24"/>
          <w:szCs w:val="24"/>
        </w:rPr>
      </w:pPr>
      <w:r w:rsidRPr="00316F8B">
        <w:rPr>
          <w:sz w:val="24"/>
          <w:szCs w:val="24"/>
        </w:rPr>
        <w:t>Ενδοκρινείς αδένες-εξωκρινείς-μικτοί αδένες</w:t>
      </w:r>
    </w:p>
    <w:p w:rsidR="00E00B21" w:rsidRPr="00316F8B" w:rsidRDefault="00E00B21" w:rsidP="00E00B21">
      <w:pPr>
        <w:spacing w:before="120"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Νοσολογία</w:t>
      </w:r>
    </w:p>
    <w:p w:rsidR="00E00B21" w:rsidRPr="00316F8B" w:rsidRDefault="00E00B21" w:rsidP="00E00B21">
      <w:pPr>
        <w:pStyle w:val="a3"/>
        <w:numPr>
          <w:ilvl w:val="0"/>
          <w:numId w:val="4"/>
        </w:numPr>
        <w:spacing w:before="120" w:after="0" w:line="360" w:lineRule="auto"/>
        <w:ind w:left="426" w:hanging="426"/>
        <w:rPr>
          <w:sz w:val="24"/>
          <w:szCs w:val="24"/>
        </w:rPr>
      </w:pPr>
      <w:r w:rsidRPr="00316F8B">
        <w:rPr>
          <w:sz w:val="24"/>
          <w:szCs w:val="24"/>
        </w:rPr>
        <w:t>Υγεία και νόσος-</w:t>
      </w:r>
      <w:proofErr w:type="spellStart"/>
      <w:r w:rsidRPr="00316F8B">
        <w:rPr>
          <w:sz w:val="24"/>
          <w:szCs w:val="24"/>
        </w:rPr>
        <w:t>Παθολογοανατομικά</w:t>
      </w:r>
      <w:proofErr w:type="spellEnd"/>
      <w:r w:rsidRPr="00316F8B">
        <w:rPr>
          <w:sz w:val="24"/>
          <w:szCs w:val="24"/>
        </w:rPr>
        <w:t xml:space="preserve"> στοιχεία</w:t>
      </w:r>
    </w:p>
    <w:p w:rsidR="00E00B21" w:rsidRPr="00316F8B" w:rsidRDefault="00E00B21" w:rsidP="00E00B21">
      <w:pPr>
        <w:pStyle w:val="a3"/>
        <w:numPr>
          <w:ilvl w:val="0"/>
          <w:numId w:val="4"/>
        </w:numPr>
        <w:spacing w:before="120" w:after="0" w:line="360" w:lineRule="auto"/>
        <w:ind w:left="426" w:hanging="426"/>
        <w:rPr>
          <w:sz w:val="24"/>
          <w:szCs w:val="24"/>
        </w:rPr>
      </w:pPr>
      <w:r w:rsidRPr="00316F8B">
        <w:rPr>
          <w:sz w:val="24"/>
          <w:szCs w:val="24"/>
        </w:rPr>
        <w:t>Φλεγμονή-εκφύλιση-απόπτωση-νέκρωση-ατροφία-ουλοποίηση-αποτιτάνωση</w:t>
      </w:r>
    </w:p>
    <w:p w:rsidR="00E00B21" w:rsidRPr="00316F8B" w:rsidRDefault="00E00B21" w:rsidP="00E00B21">
      <w:pPr>
        <w:pStyle w:val="a3"/>
        <w:numPr>
          <w:ilvl w:val="0"/>
          <w:numId w:val="4"/>
        </w:numPr>
        <w:spacing w:before="120" w:after="0" w:line="360" w:lineRule="auto"/>
        <w:ind w:left="426" w:hanging="426"/>
        <w:rPr>
          <w:sz w:val="24"/>
          <w:szCs w:val="24"/>
        </w:rPr>
      </w:pPr>
      <w:r w:rsidRPr="00316F8B">
        <w:rPr>
          <w:sz w:val="24"/>
          <w:szCs w:val="24"/>
        </w:rPr>
        <w:t>Υπερτροφία-υπερπλασία-υποπλασία-νεοπλασία-εξαλλαγή-μετάσταση-διήθηση-δυσπλασία-εκτοπία</w:t>
      </w:r>
    </w:p>
    <w:p w:rsidR="00E00B21" w:rsidRDefault="00E00B21" w:rsidP="00E00B21">
      <w:pPr>
        <w:pStyle w:val="a3"/>
        <w:numPr>
          <w:ilvl w:val="0"/>
          <w:numId w:val="4"/>
        </w:numPr>
        <w:spacing w:before="120" w:after="0" w:line="360" w:lineRule="auto"/>
        <w:ind w:left="426" w:hanging="426"/>
        <w:rPr>
          <w:sz w:val="24"/>
          <w:szCs w:val="24"/>
        </w:rPr>
      </w:pPr>
      <w:r w:rsidRPr="00316F8B">
        <w:rPr>
          <w:sz w:val="24"/>
          <w:szCs w:val="24"/>
        </w:rPr>
        <w:t>Υπεραιμία-συμφόρηση-ισχαιμία-έμφραγμα-θρόμβωση-εμβολή-αγενεσία-μεταμόσχευση</w:t>
      </w:r>
    </w:p>
    <w:p w:rsidR="00E00B21" w:rsidRDefault="00E00B21" w:rsidP="00E00B21">
      <w:pPr>
        <w:pStyle w:val="a3"/>
        <w:numPr>
          <w:ilvl w:val="0"/>
          <w:numId w:val="4"/>
        </w:numPr>
        <w:spacing w:before="120" w:after="0" w:line="360" w:lineRule="auto"/>
        <w:ind w:left="426" w:hanging="426"/>
        <w:rPr>
          <w:sz w:val="24"/>
          <w:szCs w:val="24"/>
        </w:rPr>
      </w:pPr>
      <w:r w:rsidRPr="007C096C">
        <w:rPr>
          <w:sz w:val="24"/>
          <w:szCs w:val="24"/>
        </w:rPr>
        <w:t>Τύποι δερματικών αλλοιώσεων-διαμαρτία-</w:t>
      </w:r>
      <w:proofErr w:type="spellStart"/>
      <w:r w:rsidRPr="007C096C">
        <w:rPr>
          <w:sz w:val="24"/>
          <w:szCs w:val="24"/>
        </w:rPr>
        <w:t>διϊδρωμα</w:t>
      </w:r>
      <w:proofErr w:type="spellEnd"/>
    </w:p>
    <w:p w:rsidR="00E00B21" w:rsidRPr="00316F8B" w:rsidRDefault="00E00B21" w:rsidP="00E00B21">
      <w:pPr>
        <w:pStyle w:val="a3"/>
        <w:numPr>
          <w:ilvl w:val="0"/>
          <w:numId w:val="4"/>
        </w:numPr>
        <w:spacing w:before="120" w:after="0" w:line="360" w:lineRule="auto"/>
        <w:ind w:left="426" w:hanging="426"/>
        <w:rPr>
          <w:sz w:val="24"/>
          <w:szCs w:val="24"/>
        </w:rPr>
      </w:pPr>
      <w:r w:rsidRPr="007C096C">
        <w:rPr>
          <w:sz w:val="24"/>
          <w:szCs w:val="24"/>
        </w:rPr>
        <w:t>Ανοσία-αλλεργία-</w:t>
      </w:r>
      <w:proofErr w:type="spellStart"/>
      <w:r w:rsidRPr="007C096C">
        <w:rPr>
          <w:sz w:val="24"/>
          <w:szCs w:val="24"/>
        </w:rPr>
        <w:t>αυτοανοσία</w:t>
      </w:r>
      <w:proofErr w:type="spellEnd"/>
    </w:p>
    <w:p w:rsidR="00E00B21" w:rsidRPr="00316F8B" w:rsidRDefault="00E00B21" w:rsidP="00E00B21">
      <w:pPr>
        <w:pStyle w:val="a3"/>
        <w:numPr>
          <w:ilvl w:val="0"/>
          <w:numId w:val="4"/>
        </w:numPr>
        <w:spacing w:before="120" w:after="0" w:line="360" w:lineRule="auto"/>
        <w:ind w:left="426" w:hanging="426"/>
        <w:rPr>
          <w:sz w:val="24"/>
          <w:szCs w:val="24"/>
        </w:rPr>
      </w:pPr>
      <w:r w:rsidRPr="00316F8B">
        <w:rPr>
          <w:sz w:val="24"/>
          <w:szCs w:val="24"/>
        </w:rPr>
        <w:t>Λοιμώδη νοσήματα</w:t>
      </w:r>
    </w:p>
    <w:p w:rsidR="00E00B21" w:rsidRPr="00316F8B" w:rsidRDefault="00E00B21" w:rsidP="00E00B21">
      <w:pPr>
        <w:pStyle w:val="a3"/>
        <w:numPr>
          <w:ilvl w:val="0"/>
          <w:numId w:val="4"/>
        </w:numPr>
        <w:spacing w:before="120" w:after="0" w:line="360" w:lineRule="auto"/>
        <w:ind w:left="426" w:hanging="426"/>
        <w:rPr>
          <w:sz w:val="24"/>
          <w:szCs w:val="24"/>
        </w:rPr>
      </w:pPr>
      <w:r w:rsidRPr="00316F8B">
        <w:rPr>
          <w:sz w:val="24"/>
          <w:szCs w:val="24"/>
        </w:rPr>
        <w:t>Παθήσεις ουροποιητικού</w:t>
      </w:r>
    </w:p>
    <w:p w:rsidR="00E00B21" w:rsidRPr="00316F8B" w:rsidRDefault="00E00B21" w:rsidP="00E00B21">
      <w:pPr>
        <w:pStyle w:val="a3"/>
        <w:numPr>
          <w:ilvl w:val="0"/>
          <w:numId w:val="4"/>
        </w:numPr>
        <w:spacing w:before="120" w:after="0" w:line="360" w:lineRule="auto"/>
        <w:ind w:left="426" w:hanging="426"/>
        <w:rPr>
          <w:sz w:val="24"/>
          <w:szCs w:val="24"/>
        </w:rPr>
      </w:pPr>
      <w:r w:rsidRPr="00316F8B">
        <w:rPr>
          <w:sz w:val="24"/>
          <w:szCs w:val="24"/>
        </w:rPr>
        <w:t>Δερματικές αλλοιώσεις</w:t>
      </w:r>
    </w:p>
    <w:p w:rsidR="00E00B21" w:rsidRPr="00316F8B" w:rsidRDefault="00E00B21" w:rsidP="00E00B21">
      <w:pPr>
        <w:pStyle w:val="a3"/>
        <w:numPr>
          <w:ilvl w:val="0"/>
          <w:numId w:val="4"/>
        </w:numPr>
        <w:spacing w:before="120" w:after="0" w:line="360" w:lineRule="auto"/>
        <w:ind w:left="426" w:hanging="426"/>
        <w:rPr>
          <w:sz w:val="24"/>
          <w:szCs w:val="24"/>
        </w:rPr>
      </w:pPr>
      <w:r w:rsidRPr="00316F8B">
        <w:rPr>
          <w:sz w:val="24"/>
          <w:szCs w:val="24"/>
        </w:rPr>
        <w:t>Νοσήματα αναπνευστικού συστήματος</w:t>
      </w:r>
    </w:p>
    <w:p w:rsidR="00E00B21" w:rsidRDefault="00E00B21" w:rsidP="00E00B21">
      <w:pPr>
        <w:pStyle w:val="a3"/>
        <w:numPr>
          <w:ilvl w:val="0"/>
          <w:numId w:val="4"/>
        </w:numPr>
        <w:spacing w:before="120" w:after="0" w:line="360" w:lineRule="auto"/>
        <w:ind w:left="426" w:hanging="426"/>
        <w:rPr>
          <w:sz w:val="24"/>
          <w:szCs w:val="24"/>
        </w:rPr>
      </w:pPr>
      <w:r w:rsidRPr="00316F8B">
        <w:rPr>
          <w:sz w:val="24"/>
          <w:szCs w:val="24"/>
        </w:rPr>
        <w:t>Νοσήματα πεπτικού συστήματος</w:t>
      </w:r>
    </w:p>
    <w:p w:rsidR="00E00B21" w:rsidRPr="00316F8B" w:rsidRDefault="00E00B21" w:rsidP="00E00B21">
      <w:pPr>
        <w:pStyle w:val="a3"/>
        <w:numPr>
          <w:ilvl w:val="0"/>
          <w:numId w:val="4"/>
        </w:numPr>
        <w:spacing w:before="120" w:after="0"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Παθήσεις ουροποιητικού συστήματος</w:t>
      </w:r>
    </w:p>
    <w:p w:rsidR="00E00B21" w:rsidRPr="00316F8B" w:rsidRDefault="00E00B21" w:rsidP="00E00B21">
      <w:pPr>
        <w:pStyle w:val="a3"/>
        <w:numPr>
          <w:ilvl w:val="0"/>
          <w:numId w:val="4"/>
        </w:numPr>
        <w:spacing w:before="120" w:after="0" w:line="360" w:lineRule="auto"/>
        <w:ind w:left="426" w:hanging="426"/>
        <w:rPr>
          <w:sz w:val="24"/>
          <w:szCs w:val="24"/>
        </w:rPr>
      </w:pPr>
      <w:r w:rsidRPr="00316F8B">
        <w:rPr>
          <w:sz w:val="24"/>
          <w:szCs w:val="24"/>
        </w:rPr>
        <w:t>Αιματολογικά Νοσήματα</w:t>
      </w:r>
    </w:p>
    <w:p w:rsidR="00E00B21" w:rsidRPr="00316F8B" w:rsidRDefault="00E00B21" w:rsidP="00E00B21">
      <w:pPr>
        <w:pStyle w:val="a3"/>
        <w:numPr>
          <w:ilvl w:val="0"/>
          <w:numId w:val="4"/>
        </w:numPr>
        <w:spacing w:before="120" w:after="0" w:line="360" w:lineRule="auto"/>
        <w:ind w:left="426" w:hanging="426"/>
        <w:rPr>
          <w:sz w:val="24"/>
          <w:szCs w:val="24"/>
        </w:rPr>
      </w:pPr>
      <w:proofErr w:type="spellStart"/>
      <w:r w:rsidRPr="00316F8B">
        <w:rPr>
          <w:sz w:val="24"/>
          <w:szCs w:val="24"/>
        </w:rPr>
        <w:t>Ενδοκρινοπάθειες</w:t>
      </w:r>
      <w:proofErr w:type="spellEnd"/>
    </w:p>
    <w:p w:rsidR="00E00B21" w:rsidRPr="00316F8B" w:rsidRDefault="00E00B21" w:rsidP="00E00B21">
      <w:pPr>
        <w:pStyle w:val="a3"/>
        <w:numPr>
          <w:ilvl w:val="0"/>
          <w:numId w:val="4"/>
        </w:numPr>
        <w:spacing w:before="120" w:after="0" w:line="360" w:lineRule="auto"/>
        <w:ind w:left="426" w:hanging="426"/>
        <w:rPr>
          <w:sz w:val="24"/>
          <w:szCs w:val="24"/>
        </w:rPr>
      </w:pPr>
      <w:r w:rsidRPr="00316F8B">
        <w:rPr>
          <w:sz w:val="24"/>
          <w:szCs w:val="24"/>
        </w:rPr>
        <w:t>Νοσήματα κυκλοφορικού συστήματος</w:t>
      </w:r>
    </w:p>
    <w:p w:rsidR="00E00B21" w:rsidRDefault="00E00B21" w:rsidP="00E00B21">
      <w:pPr>
        <w:pStyle w:val="a3"/>
        <w:numPr>
          <w:ilvl w:val="0"/>
          <w:numId w:val="4"/>
        </w:numPr>
        <w:spacing w:before="120" w:after="0" w:line="360" w:lineRule="auto"/>
        <w:ind w:left="426" w:hanging="426"/>
        <w:rPr>
          <w:sz w:val="24"/>
          <w:szCs w:val="24"/>
        </w:rPr>
      </w:pPr>
      <w:r w:rsidRPr="00316F8B">
        <w:rPr>
          <w:sz w:val="24"/>
          <w:szCs w:val="24"/>
        </w:rPr>
        <w:t>Διαταραχές Κεντρικού Νευρικού Συστήματος</w:t>
      </w:r>
    </w:p>
    <w:p w:rsidR="00E00B21" w:rsidRDefault="00E00B21" w:rsidP="00E00B21">
      <w:pPr>
        <w:pStyle w:val="a3"/>
        <w:numPr>
          <w:ilvl w:val="0"/>
          <w:numId w:val="4"/>
        </w:numPr>
        <w:spacing w:before="120" w:after="0" w:line="360" w:lineRule="auto"/>
        <w:ind w:left="426" w:hanging="426"/>
        <w:rPr>
          <w:sz w:val="24"/>
          <w:szCs w:val="24"/>
        </w:rPr>
      </w:pPr>
      <w:r w:rsidRPr="00410FFE">
        <w:rPr>
          <w:sz w:val="24"/>
          <w:szCs w:val="24"/>
        </w:rPr>
        <w:t>Ρευματικά νοσήματα</w:t>
      </w:r>
    </w:p>
    <w:p w:rsidR="00E00B21" w:rsidRDefault="00E00B21" w:rsidP="00E00B21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3A3A3A"/>
          <w:sz w:val="24"/>
          <w:szCs w:val="24"/>
          <w:lang w:eastAsia="el-GR"/>
        </w:rPr>
      </w:pPr>
    </w:p>
    <w:p w:rsidR="00025B39" w:rsidRPr="00025B39" w:rsidRDefault="00025B39" w:rsidP="00E00B21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3A3A3A"/>
          <w:sz w:val="24"/>
          <w:szCs w:val="24"/>
          <w:lang w:eastAsia="el-GR"/>
        </w:rPr>
      </w:pPr>
      <w:r>
        <w:rPr>
          <w:rFonts w:eastAsia="Times New Roman" w:cstheme="minorHAnsi"/>
          <w:color w:val="3A3A3A"/>
          <w:sz w:val="24"/>
          <w:szCs w:val="24"/>
          <w:lang w:eastAsia="el-GR"/>
        </w:rPr>
        <w:lastRenderedPageBreak/>
        <w:t xml:space="preserve">Αναρτημένη </w:t>
      </w:r>
      <w:proofErr w:type="spellStart"/>
      <w:r>
        <w:rPr>
          <w:rFonts w:eastAsia="Times New Roman" w:cstheme="minorHAnsi"/>
          <w:color w:val="3A3A3A"/>
          <w:sz w:val="24"/>
          <w:szCs w:val="24"/>
          <w:lang w:eastAsia="el-GR"/>
        </w:rPr>
        <w:t>συνιστώμενη</w:t>
      </w:r>
      <w:proofErr w:type="spellEnd"/>
      <w:r>
        <w:rPr>
          <w:rFonts w:eastAsia="Times New Roman" w:cstheme="minorHAnsi"/>
          <w:color w:val="3A3A3A"/>
          <w:sz w:val="24"/>
          <w:szCs w:val="24"/>
          <w:lang w:eastAsia="el-GR"/>
        </w:rPr>
        <w:t xml:space="preserve"> βιβλιογραφία υπάρχει για το κάθε εξεταζόμενο μάθημα στον οδηγό σπουδών και συγκεκριμένα στον κατωτέρω σύνδεσμο</w:t>
      </w:r>
      <w:r w:rsidRPr="00025B39">
        <w:rPr>
          <w:rFonts w:eastAsia="Times New Roman" w:cstheme="minorHAnsi"/>
          <w:color w:val="3A3A3A"/>
          <w:sz w:val="24"/>
          <w:szCs w:val="24"/>
          <w:lang w:eastAsia="el-GR"/>
        </w:rPr>
        <w:t>:</w:t>
      </w:r>
      <w:r>
        <w:rPr>
          <w:rFonts w:eastAsia="Times New Roman" w:cstheme="minorHAnsi"/>
          <w:color w:val="3A3A3A"/>
          <w:sz w:val="24"/>
          <w:szCs w:val="24"/>
          <w:lang w:eastAsia="el-GR"/>
        </w:rPr>
        <w:t xml:space="preserve">  </w:t>
      </w:r>
      <w:hyperlink r:id="rId5" w:history="1">
        <w:r w:rsidRPr="000178D7">
          <w:rPr>
            <w:rStyle w:val="-"/>
            <w:rFonts w:eastAsia="Times New Roman" w:cstheme="minorHAnsi"/>
            <w:sz w:val="24"/>
            <w:szCs w:val="24"/>
            <w:lang w:eastAsia="el-GR"/>
          </w:rPr>
          <w:t>https://midw.uniwa.gr/proptychiakes-spoydes/odigos-spoydon/</w:t>
        </w:r>
      </w:hyperlink>
      <w:r>
        <w:rPr>
          <w:rFonts w:eastAsia="Times New Roman" w:cstheme="minorHAnsi"/>
          <w:color w:val="3A3A3A"/>
          <w:sz w:val="24"/>
          <w:szCs w:val="24"/>
          <w:lang w:eastAsia="el-GR"/>
        </w:rPr>
        <w:t xml:space="preserve"> </w:t>
      </w:r>
    </w:p>
    <w:p w:rsidR="00025B39" w:rsidRDefault="00025B39" w:rsidP="00E00B21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3A3A3A"/>
          <w:sz w:val="24"/>
          <w:szCs w:val="24"/>
          <w:lang w:eastAsia="el-GR"/>
        </w:rPr>
      </w:pPr>
    </w:p>
    <w:p w:rsidR="00E00B21" w:rsidRPr="00050E7E" w:rsidRDefault="00E00B21" w:rsidP="00E00B21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3A3A3A"/>
          <w:sz w:val="24"/>
          <w:szCs w:val="24"/>
          <w:lang w:eastAsia="el-GR"/>
        </w:rPr>
      </w:pPr>
      <w:r>
        <w:rPr>
          <w:rFonts w:eastAsia="Times New Roman" w:cstheme="minorHAnsi"/>
          <w:color w:val="3A3A3A"/>
          <w:sz w:val="24"/>
          <w:szCs w:val="24"/>
          <w:lang w:eastAsia="el-GR"/>
        </w:rPr>
        <w:t xml:space="preserve">Οι </w:t>
      </w:r>
      <w:r w:rsidRPr="00724D5A">
        <w:rPr>
          <w:rFonts w:eastAsia="Times New Roman" w:cstheme="minorHAnsi"/>
          <w:b/>
          <w:color w:val="3A3A3A"/>
          <w:sz w:val="24"/>
          <w:szCs w:val="24"/>
          <w:lang w:eastAsia="el-GR"/>
        </w:rPr>
        <w:t>ημερομηνίες κατάθεσης αιτήσεων και δικαιολογητικών</w:t>
      </w:r>
      <w:r>
        <w:rPr>
          <w:rFonts w:eastAsia="Times New Roman" w:cstheme="minorHAnsi"/>
          <w:color w:val="3A3A3A"/>
          <w:sz w:val="24"/>
          <w:szCs w:val="24"/>
          <w:lang w:eastAsia="el-GR"/>
        </w:rPr>
        <w:t xml:space="preserve"> και οι </w:t>
      </w:r>
      <w:r w:rsidRPr="00F8412E">
        <w:rPr>
          <w:rFonts w:eastAsia="Times New Roman" w:cstheme="minorHAnsi"/>
          <w:b/>
          <w:color w:val="3A3A3A"/>
          <w:sz w:val="24"/>
          <w:szCs w:val="24"/>
          <w:lang w:eastAsia="el-GR"/>
        </w:rPr>
        <w:t>η</w:t>
      </w:r>
      <w:r w:rsidRPr="00050E7E">
        <w:rPr>
          <w:rFonts w:eastAsia="Times New Roman" w:cstheme="minorHAnsi"/>
          <w:b/>
          <w:bCs/>
          <w:color w:val="3A3A3A"/>
          <w:sz w:val="24"/>
          <w:szCs w:val="24"/>
          <w:bdr w:val="none" w:sz="0" w:space="0" w:color="auto" w:frame="1"/>
          <w:lang w:eastAsia="el-GR"/>
        </w:rPr>
        <w:t>μερομηνί</w:t>
      </w:r>
      <w:r>
        <w:rPr>
          <w:rFonts w:eastAsia="Times New Roman" w:cstheme="minorHAnsi"/>
          <w:b/>
          <w:bCs/>
          <w:color w:val="3A3A3A"/>
          <w:sz w:val="24"/>
          <w:szCs w:val="24"/>
          <w:bdr w:val="none" w:sz="0" w:space="0" w:color="auto" w:frame="1"/>
          <w:lang w:eastAsia="el-GR"/>
        </w:rPr>
        <w:t>ες</w:t>
      </w:r>
      <w:r w:rsidR="00F8412E">
        <w:rPr>
          <w:rFonts w:eastAsia="Times New Roman" w:cstheme="minorHAnsi"/>
          <w:b/>
          <w:bCs/>
          <w:color w:val="3A3A3A"/>
          <w:sz w:val="24"/>
          <w:szCs w:val="24"/>
          <w:bdr w:val="none" w:sz="0" w:space="0" w:color="auto" w:frame="1"/>
          <w:lang w:eastAsia="el-GR"/>
        </w:rPr>
        <w:t xml:space="preserve"> και ώρες </w:t>
      </w:r>
      <w:bookmarkStart w:id="0" w:name="_GoBack"/>
      <w:bookmarkEnd w:id="0"/>
      <w:r w:rsidRPr="00050E7E">
        <w:rPr>
          <w:rFonts w:eastAsia="Times New Roman" w:cstheme="minorHAnsi"/>
          <w:b/>
          <w:bCs/>
          <w:color w:val="3A3A3A"/>
          <w:sz w:val="24"/>
          <w:szCs w:val="24"/>
          <w:bdr w:val="none" w:sz="0" w:space="0" w:color="auto" w:frame="1"/>
          <w:lang w:eastAsia="el-GR"/>
        </w:rPr>
        <w:t xml:space="preserve">διεξαγωγής </w:t>
      </w:r>
      <w:r>
        <w:rPr>
          <w:rFonts w:eastAsia="Times New Roman" w:cstheme="minorHAnsi"/>
          <w:b/>
          <w:bCs/>
          <w:color w:val="3A3A3A"/>
          <w:sz w:val="24"/>
          <w:szCs w:val="24"/>
          <w:bdr w:val="none" w:sz="0" w:space="0" w:color="auto" w:frame="1"/>
          <w:lang w:eastAsia="el-GR"/>
        </w:rPr>
        <w:t xml:space="preserve">των </w:t>
      </w:r>
      <w:r w:rsidRPr="00050E7E">
        <w:rPr>
          <w:rFonts w:eastAsia="Times New Roman" w:cstheme="minorHAnsi"/>
          <w:b/>
          <w:bCs/>
          <w:color w:val="3A3A3A"/>
          <w:sz w:val="24"/>
          <w:szCs w:val="24"/>
          <w:bdr w:val="none" w:sz="0" w:space="0" w:color="auto" w:frame="1"/>
          <w:lang w:eastAsia="el-GR"/>
        </w:rPr>
        <w:t>κατατακτηρίων εξετάσεων</w:t>
      </w:r>
      <w:r>
        <w:rPr>
          <w:rFonts w:eastAsia="Times New Roman" w:cstheme="minorHAnsi"/>
          <w:color w:val="3A3A3A"/>
          <w:sz w:val="24"/>
          <w:szCs w:val="24"/>
          <w:lang w:eastAsia="el-GR"/>
        </w:rPr>
        <w:t xml:space="preserve"> </w:t>
      </w:r>
      <w:r w:rsidRPr="00050E7E">
        <w:rPr>
          <w:rFonts w:eastAsia="Times New Roman" w:cstheme="minorHAnsi"/>
          <w:color w:val="3A3A3A"/>
          <w:sz w:val="24"/>
          <w:szCs w:val="24"/>
          <w:lang w:eastAsia="el-GR"/>
        </w:rPr>
        <w:t>θα ανα</w:t>
      </w:r>
      <w:r w:rsidR="00724D5A">
        <w:rPr>
          <w:rFonts w:eastAsia="Times New Roman" w:cstheme="minorHAnsi"/>
          <w:color w:val="3A3A3A"/>
          <w:sz w:val="24"/>
          <w:szCs w:val="24"/>
          <w:lang w:eastAsia="el-GR"/>
        </w:rPr>
        <w:t>κοινωθούν</w:t>
      </w:r>
      <w:r w:rsidRPr="00050E7E">
        <w:rPr>
          <w:rFonts w:eastAsia="Times New Roman" w:cstheme="minorHAnsi"/>
          <w:color w:val="3A3A3A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color w:val="3A3A3A"/>
          <w:sz w:val="24"/>
          <w:szCs w:val="24"/>
          <w:lang w:eastAsia="el-GR"/>
        </w:rPr>
        <w:t xml:space="preserve">με </w:t>
      </w:r>
      <w:r w:rsidRPr="00050E7E">
        <w:rPr>
          <w:rFonts w:eastAsia="Times New Roman" w:cstheme="minorHAnsi"/>
          <w:color w:val="3A3A3A"/>
          <w:sz w:val="24"/>
          <w:szCs w:val="24"/>
          <w:lang w:eastAsia="el-GR"/>
        </w:rPr>
        <w:t>νεότερη αν</w:t>
      </w:r>
      <w:r w:rsidR="00724D5A">
        <w:rPr>
          <w:rFonts w:eastAsia="Times New Roman" w:cstheme="minorHAnsi"/>
          <w:color w:val="3A3A3A"/>
          <w:sz w:val="24"/>
          <w:szCs w:val="24"/>
          <w:lang w:eastAsia="el-GR"/>
        </w:rPr>
        <w:t>άρτηση</w:t>
      </w:r>
      <w:r w:rsidRPr="00050E7E">
        <w:rPr>
          <w:rFonts w:eastAsia="Times New Roman" w:cstheme="minorHAnsi"/>
          <w:color w:val="3A3A3A"/>
          <w:sz w:val="24"/>
          <w:szCs w:val="24"/>
          <w:lang w:eastAsia="el-GR"/>
        </w:rPr>
        <w:t>.</w:t>
      </w:r>
    </w:p>
    <w:p w:rsidR="00E00B21" w:rsidRDefault="00E00B21" w:rsidP="00E00B2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00B21" w:rsidRDefault="00E00B21" w:rsidP="00E00B21">
      <w:pPr>
        <w:shd w:val="clear" w:color="auto" w:fill="FFFFFF"/>
        <w:spacing w:after="0" w:line="360" w:lineRule="auto"/>
        <w:ind w:left="5760" w:hanging="2216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</w:pPr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  <w:t xml:space="preserve">  Εκ της Γραμματείας του Τμήματος Μαιευτικής</w:t>
      </w:r>
    </w:p>
    <w:p w:rsidR="00E00B21" w:rsidRPr="00DC1292" w:rsidRDefault="00E00B21" w:rsidP="00E00B2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87214" w:rsidRDefault="00187214"/>
    <w:sectPr w:rsidR="001872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702A"/>
    <w:multiLevelType w:val="hybridMultilevel"/>
    <w:tmpl w:val="9E2C908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127B9"/>
    <w:multiLevelType w:val="hybridMultilevel"/>
    <w:tmpl w:val="3822F37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679D1"/>
    <w:multiLevelType w:val="hybridMultilevel"/>
    <w:tmpl w:val="102CB15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D43D0"/>
    <w:multiLevelType w:val="multilevel"/>
    <w:tmpl w:val="7498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21"/>
    <w:rsid w:val="00025B39"/>
    <w:rsid w:val="00187214"/>
    <w:rsid w:val="00724D5A"/>
    <w:rsid w:val="00E00B21"/>
    <w:rsid w:val="00F8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E2683"/>
  <w15:chartTrackingRefBased/>
  <w15:docId w15:val="{AFCE62D2-B0ED-4246-BA8E-88659CBE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B2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25B39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025B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dw.uniwa.gr/proptychiakes-spoydes/odigos-spoyd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ΜΠΕΖΑΝΤΕ</dc:creator>
  <cp:keywords/>
  <dc:description/>
  <cp:lastModifiedBy>ΣΟΦΙΑ ΜΠΕΖΑΝΤΕ</cp:lastModifiedBy>
  <cp:revision>4</cp:revision>
  <dcterms:created xsi:type="dcterms:W3CDTF">2022-06-21T05:30:00Z</dcterms:created>
  <dcterms:modified xsi:type="dcterms:W3CDTF">2022-06-21T07:42:00Z</dcterms:modified>
</cp:coreProperties>
</file>