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922"/>
        <w:gridCol w:w="3487"/>
      </w:tblGrid>
      <w:tr w:rsidR="00FD78E7" w14:paraId="47EEFFC4" w14:textId="77777777" w:rsidTr="00FD78E7">
        <w:tc>
          <w:tcPr>
            <w:tcW w:w="704" w:type="dxa"/>
          </w:tcPr>
          <w:p w14:paraId="10102945" w14:textId="63CE91CA" w:rsidR="00FD78E7" w:rsidRDefault="00FD78E7">
            <w:bookmarkStart w:id="0" w:name="_GoBack" w:colFirst="2" w:colLast="2"/>
            <w:r>
              <w:t>Α/Α</w:t>
            </w:r>
          </w:p>
        </w:tc>
        <w:tc>
          <w:tcPr>
            <w:tcW w:w="2835" w:type="dxa"/>
          </w:tcPr>
          <w:p w14:paraId="570C069E" w14:textId="1AFED31B" w:rsidR="00FD78E7" w:rsidRDefault="00FD78E7">
            <w:r>
              <w:t>ΟΟΝΟΜΑΤΕΠΩΝΥΜΟ</w:t>
            </w:r>
          </w:p>
        </w:tc>
        <w:tc>
          <w:tcPr>
            <w:tcW w:w="6922" w:type="dxa"/>
          </w:tcPr>
          <w:p w14:paraId="0366D157" w14:textId="7034666A" w:rsidR="00FD78E7" w:rsidRDefault="00FD78E7">
            <w:r>
              <w:t>ΘΕΜΑ ΕΡΕΥΝΑΣ</w:t>
            </w:r>
          </w:p>
        </w:tc>
        <w:tc>
          <w:tcPr>
            <w:tcW w:w="3487" w:type="dxa"/>
          </w:tcPr>
          <w:p w14:paraId="1A79A656" w14:textId="7E5E45FD" w:rsidR="00FD78E7" w:rsidRDefault="00FD78E7">
            <w:r>
              <w:t>ΕΠΙΒΛΕΠΩΝ</w:t>
            </w:r>
          </w:p>
        </w:tc>
      </w:tr>
      <w:tr w:rsidR="00FD78E7" w14:paraId="2AC40C72" w14:textId="77777777" w:rsidTr="00FD78E7">
        <w:tc>
          <w:tcPr>
            <w:tcW w:w="704" w:type="dxa"/>
          </w:tcPr>
          <w:p w14:paraId="36D6E9D4" w14:textId="58806B00" w:rsidR="00FD78E7" w:rsidRDefault="00FD78E7">
            <w:r>
              <w:t>1.</w:t>
            </w:r>
          </w:p>
        </w:tc>
        <w:tc>
          <w:tcPr>
            <w:tcW w:w="2835" w:type="dxa"/>
          </w:tcPr>
          <w:p w14:paraId="6DD54BDF" w14:textId="1C25E3C1" w:rsidR="00FD78E7" w:rsidRDefault="00FD78E7">
            <w:r>
              <w:t>ΕΙΡΗΝΗ ΟΡΟΒΟΥ</w:t>
            </w:r>
          </w:p>
        </w:tc>
        <w:tc>
          <w:tcPr>
            <w:tcW w:w="6922" w:type="dxa"/>
          </w:tcPr>
          <w:p w14:paraId="2ACC8C65" w14:textId="1AC64FA0" w:rsidR="00FD78E7" w:rsidRDefault="002C56B1">
            <w:r>
              <w:t xml:space="preserve">«Επιλόχειο </w:t>
            </w:r>
            <w:proofErr w:type="spellStart"/>
            <w:r>
              <w:t>Μετατραυματικό</w:t>
            </w:r>
            <w:proofErr w:type="spellEnd"/>
            <w:r>
              <w:t xml:space="preserve"> Στρες και η Συμβολή της Ενδοοικογενειακής Βίας, των Τραυματικών Γεγονότων Ζωής και των Χαρακτηριστικών της Προσωπικότητας. Προοπτική Μελέτη»</w:t>
            </w:r>
          </w:p>
        </w:tc>
        <w:tc>
          <w:tcPr>
            <w:tcW w:w="3487" w:type="dxa"/>
          </w:tcPr>
          <w:p w14:paraId="0432C534" w14:textId="0BBE86A3" w:rsidR="00FD78E7" w:rsidRDefault="00FD78E7">
            <w:r>
              <w:t>ΑΝΤΩΝΙΟΥ Ε.</w:t>
            </w:r>
          </w:p>
        </w:tc>
      </w:tr>
      <w:tr w:rsidR="00FD78E7" w14:paraId="387705AD" w14:textId="77777777" w:rsidTr="00FD78E7">
        <w:tc>
          <w:tcPr>
            <w:tcW w:w="704" w:type="dxa"/>
          </w:tcPr>
          <w:p w14:paraId="3E1E3FDD" w14:textId="7A567C74" w:rsidR="00FD78E7" w:rsidRDefault="00FD78E7">
            <w:r>
              <w:t>2.</w:t>
            </w:r>
          </w:p>
        </w:tc>
        <w:tc>
          <w:tcPr>
            <w:tcW w:w="2835" w:type="dxa"/>
          </w:tcPr>
          <w:p w14:paraId="2984E1F2" w14:textId="383D1AB6" w:rsidR="00FD78E7" w:rsidRDefault="00FD78E7">
            <w:r>
              <w:t>ΕΛΙΣΣΑΒΕΤ ΜΑΝΙΑΤΕΛΛΗ</w:t>
            </w:r>
          </w:p>
        </w:tc>
        <w:tc>
          <w:tcPr>
            <w:tcW w:w="6922" w:type="dxa"/>
          </w:tcPr>
          <w:p w14:paraId="69DCC087" w14:textId="77777777" w:rsidR="00FD78E7" w:rsidRDefault="00FD78E7"/>
        </w:tc>
        <w:tc>
          <w:tcPr>
            <w:tcW w:w="3487" w:type="dxa"/>
          </w:tcPr>
          <w:p w14:paraId="54D2DD0C" w14:textId="20B0C9EE" w:rsidR="00FD78E7" w:rsidRDefault="00FD78E7">
            <w:r>
              <w:t>ΒΙΒΙΛΑΚΗ Β.</w:t>
            </w:r>
          </w:p>
        </w:tc>
      </w:tr>
      <w:tr w:rsidR="00FD78E7" w14:paraId="5AA14327" w14:textId="77777777" w:rsidTr="00FD78E7">
        <w:tc>
          <w:tcPr>
            <w:tcW w:w="704" w:type="dxa"/>
          </w:tcPr>
          <w:p w14:paraId="4921A267" w14:textId="77777777" w:rsidR="00FD78E7" w:rsidRDefault="00FD78E7"/>
        </w:tc>
        <w:tc>
          <w:tcPr>
            <w:tcW w:w="2835" w:type="dxa"/>
          </w:tcPr>
          <w:p w14:paraId="2A601A1E" w14:textId="77777777" w:rsidR="00FD78E7" w:rsidRDefault="00FD78E7"/>
        </w:tc>
        <w:tc>
          <w:tcPr>
            <w:tcW w:w="6922" w:type="dxa"/>
          </w:tcPr>
          <w:p w14:paraId="43D6BC6D" w14:textId="77777777" w:rsidR="00FD78E7" w:rsidRDefault="00FD78E7"/>
        </w:tc>
        <w:tc>
          <w:tcPr>
            <w:tcW w:w="3487" w:type="dxa"/>
          </w:tcPr>
          <w:p w14:paraId="20077F09" w14:textId="77777777" w:rsidR="00FD78E7" w:rsidRDefault="00FD78E7"/>
        </w:tc>
      </w:tr>
      <w:bookmarkEnd w:id="0"/>
    </w:tbl>
    <w:p w14:paraId="4ECEE8B5" w14:textId="77777777" w:rsidR="00097976" w:rsidRDefault="00097976"/>
    <w:sectPr w:rsidR="00097976" w:rsidSect="00FD78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9C"/>
    <w:rsid w:val="00097976"/>
    <w:rsid w:val="002C56B1"/>
    <w:rsid w:val="00C1229C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6578"/>
  <w15:chartTrackingRefBased/>
  <w15:docId w15:val="{14284EB6-5CF2-4E13-A7BE-726917C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ΧΡΙΣΤΙΝΑ ΝΑΝΟΥ</dc:creator>
  <cp:keywords/>
  <dc:description/>
  <cp:lastModifiedBy>ΧΡΙΣΤΙΝΑ ΝΑΝΟΥ</cp:lastModifiedBy>
  <cp:revision>3</cp:revision>
  <dcterms:created xsi:type="dcterms:W3CDTF">2023-02-12T11:25:00Z</dcterms:created>
  <dcterms:modified xsi:type="dcterms:W3CDTF">2023-02-12T17:54:00Z</dcterms:modified>
</cp:coreProperties>
</file>