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67" w:rsidRDefault="00CF5667" w:rsidP="00CF566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ΠΡΟΤΕΙΝΟΜΕΝΑ ΘΕΜΑΤΑ ΠΤΥΧΙΑΚΩΝ ΕΡΓΑΣΙΩΝ</w:t>
      </w:r>
    </w:p>
    <w:p w:rsidR="00CF5667" w:rsidRDefault="00CF566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ΠΡΟΣΟΧΗ: Κάθε θέμα το αναλαμβάνει ένας φοιτητής μόνον και όχι σε συνεργασία.</w:t>
      </w:r>
    </w:p>
    <w:p w:rsidR="00CF5667" w:rsidRDefault="00CF5667">
      <w:pPr>
        <w:rPr>
          <w:rFonts w:cstheme="minorHAnsi"/>
          <w:b/>
          <w:sz w:val="24"/>
          <w:szCs w:val="24"/>
        </w:rPr>
      </w:pPr>
    </w:p>
    <w:p w:rsidR="00C06346" w:rsidRDefault="00C063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ΑΝΝΑ ΔΕΛΤΣΙΔΟΥ</w:t>
      </w:r>
    </w:p>
    <w:p w:rsidR="003C3F1E" w:rsidRDefault="003C3F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Ερευνητικά ενδιαφέροντα σε θέματα που σχετίζονται:</w:t>
      </w:r>
    </w:p>
    <w:p w:rsidR="003C3F1E" w:rsidRDefault="003C3F1E" w:rsidP="003C3F1E">
      <w:pPr>
        <w:pStyle w:val="a5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C3F1E">
        <w:rPr>
          <w:rFonts w:cstheme="minorHAnsi"/>
          <w:sz w:val="24"/>
          <w:szCs w:val="24"/>
        </w:rPr>
        <w:t>Προαγωγή υγείας της γυναίκας σε όλο τον κύκλο της ζωής της</w:t>
      </w:r>
    </w:p>
    <w:p w:rsidR="003C3F1E" w:rsidRDefault="003C3F1E" w:rsidP="003C3F1E">
      <w:pPr>
        <w:pStyle w:val="a5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Ποιότητα ζωής γυναικών που πάσχουν από καρκίνο</w:t>
      </w:r>
    </w:p>
    <w:p w:rsidR="003C3F1E" w:rsidRPr="003C3F1E" w:rsidRDefault="004A2744" w:rsidP="003C3F1E">
      <w:pPr>
        <w:pStyle w:val="a5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Πολιτισμική επάρκεια μαιών-</w:t>
      </w:r>
      <w:proofErr w:type="spellStart"/>
      <w:r>
        <w:rPr>
          <w:rFonts w:cstheme="minorHAnsi"/>
          <w:sz w:val="24"/>
          <w:szCs w:val="24"/>
        </w:rPr>
        <w:t>μαιευτών</w:t>
      </w:r>
      <w:proofErr w:type="spellEnd"/>
    </w:p>
    <w:p w:rsidR="003C3F1E" w:rsidRPr="003C3F1E" w:rsidRDefault="003C3F1E" w:rsidP="003C3F1E">
      <w:pPr>
        <w:ind w:left="360"/>
        <w:rPr>
          <w:rFonts w:cstheme="minorHAnsi"/>
          <w:sz w:val="24"/>
          <w:szCs w:val="24"/>
        </w:rPr>
      </w:pPr>
    </w:p>
    <w:p w:rsidR="00522833" w:rsidRPr="00522833" w:rsidRDefault="00522833">
      <w:pPr>
        <w:rPr>
          <w:rFonts w:cstheme="minorHAnsi"/>
          <w:b/>
          <w:sz w:val="24"/>
          <w:szCs w:val="24"/>
        </w:rPr>
      </w:pPr>
      <w:r w:rsidRPr="00522833">
        <w:rPr>
          <w:rFonts w:cstheme="minorHAnsi"/>
          <w:b/>
          <w:sz w:val="24"/>
          <w:szCs w:val="24"/>
        </w:rPr>
        <w:t>ΘΕΟΔΩΡΟΣ  ΞΑΝΘΟΣ</w:t>
      </w:r>
    </w:p>
    <w:p w:rsidR="00522833" w:rsidRPr="00522833" w:rsidRDefault="00522833" w:rsidP="005228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522833">
        <w:rPr>
          <w:rFonts w:eastAsia="Times New Roman" w:cstheme="minorHAnsi"/>
          <w:color w:val="000000"/>
          <w:sz w:val="24"/>
          <w:szCs w:val="24"/>
        </w:rPr>
        <w:t>Καρδιοαναπνευστική</w:t>
      </w:r>
      <w:proofErr w:type="spellEnd"/>
      <w:r w:rsidRPr="00522833">
        <w:rPr>
          <w:rFonts w:eastAsia="Times New Roman" w:cstheme="minorHAnsi"/>
          <w:color w:val="000000"/>
          <w:sz w:val="24"/>
          <w:szCs w:val="24"/>
        </w:rPr>
        <w:t xml:space="preserve"> αναζωογόνηση στην έγκυο, συστηματική ανασκόπηση της βιβλιογραφίας</w:t>
      </w:r>
    </w:p>
    <w:p w:rsidR="00522833" w:rsidRPr="00522833" w:rsidRDefault="00522833" w:rsidP="005228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522833">
        <w:rPr>
          <w:rFonts w:eastAsia="Times New Roman" w:cstheme="minorHAnsi"/>
          <w:color w:val="000000"/>
          <w:sz w:val="24"/>
          <w:szCs w:val="24"/>
        </w:rPr>
        <w:t>Περιθανάτια</w:t>
      </w:r>
      <w:proofErr w:type="spellEnd"/>
      <w:r w:rsidRPr="00522833">
        <w:rPr>
          <w:rFonts w:eastAsia="Times New Roman" w:cstheme="minorHAnsi"/>
          <w:color w:val="000000"/>
          <w:sz w:val="24"/>
          <w:szCs w:val="24"/>
        </w:rPr>
        <w:t xml:space="preserve"> καισαρική τομή: Μια προοπτική μελέτη ερωτηματολογίων για τη διερεύνηση των πεποιθήσεων και γνώσεων του υγειονομικού πληθυσμού</w:t>
      </w:r>
    </w:p>
    <w:p w:rsidR="00522833" w:rsidRPr="00522833" w:rsidRDefault="00522833" w:rsidP="005228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Καταγραφή γνώσεων του αλγορίθμου Νεογνικής Ανάνηψης από Μαίες/</w:t>
      </w:r>
      <w:proofErr w:type="spellStart"/>
      <w:r w:rsidRPr="00522833">
        <w:rPr>
          <w:rFonts w:eastAsia="Times New Roman" w:cstheme="minorHAnsi"/>
          <w:color w:val="000000"/>
          <w:sz w:val="24"/>
          <w:szCs w:val="24"/>
        </w:rPr>
        <w:t>Μαιευτές</w:t>
      </w:r>
      <w:proofErr w:type="spellEnd"/>
      <w:r w:rsidRPr="00522833">
        <w:rPr>
          <w:rFonts w:eastAsia="Times New Roman" w:cstheme="minorHAnsi"/>
          <w:color w:val="000000"/>
          <w:sz w:val="24"/>
          <w:szCs w:val="24"/>
        </w:rPr>
        <w:t xml:space="preserve"> και Ειδικευόμενους Γυναικολόγους και </w:t>
      </w:r>
      <w:proofErr w:type="spellStart"/>
      <w:r w:rsidRPr="00522833">
        <w:rPr>
          <w:rFonts w:eastAsia="Times New Roman" w:cstheme="minorHAnsi"/>
          <w:color w:val="000000"/>
          <w:sz w:val="24"/>
          <w:szCs w:val="24"/>
        </w:rPr>
        <w:t>Νεογνολόγους</w:t>
      </w:r>
      <w:proofErr w:type="spellEnd"/>
      <w:r w:rsidRPr="00522833">
        <w:rPr>
          <w:rFonts w:eastAsia="Times New Roman" w:cstheme="minorHAnsi"/>
          <w:color w:val="000000"/>
          <w:sz w:val="24"/>
          <w:szCs w:val="24"/>
        </w:rPr>
        <w:t> </w:t>
      </w:r>
    </w:p>
    <w:p w:rsidR="00CF5667" w:rsidRDefault="00CF5667">
      <w:pPr>
        <w:rPr>
          <w:rFonts w:cstheme="minorHAnsi"/>
          <w:b/>
          <w:sz w:val="24"/>
          <w:szCs w:val="24"/>
        </w:rPr>
      </w:pPr>
    </w:p>
    <w:p w:rsidR="00CF5667" w:rsidRPr="0093123C" w:rsidRDefault="00CF566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ΕΥΑΓΓΕΛΙΑ  ΑΝΤΩΝΙΟΥ</w:t>
      </w:r>
    </w:p>
    <w:p w:rsidR="0093123C" w:rsidRDefault="0093123C" w:rsidP="0093123C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Ερευνητικά ενδιαφέροντα σε θέματα που σχετίζονται με:</w:t>
      </w:r>
    </w:p>
    <w:p w:rsidR="0093123C" w:rsidRPr="0093123C" w:rsidRDefault="0093123C" w:rsidP="0093123C">
      <w:pPr>
        <w:pStyle w:val="a5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93123C">
        <w:rPr>
          <w:rFonts w:cstheme="minorHAnsi"/>
          <w:sz w:val="24"/>
          <w:szCs w:val="24"/>
        </w:rPr>
        <w:t xml:space="preserve">Θέματα </w:t>
      </w:r>
      <w:proofErr w:type="spellStart"/>
      <w:r w:rsidRPr="0093123C">
        <w:rPr>
          <w:rFonts w:cstheme="minorHAnsi"/>
          <w:sz w:val="24"/>
          <w:szCs w:val="24"/>
        </w:rPr>
        <w:t>έμφυλης</w:t>
      </w:r>
      <w:proofErr w:type="spellEnd"/>
      <w:r w:rsidRPr="0093123C">
        <w:rPr>
          <w:rFonts w:cstheme="minorHAnsi"/>
          <w:sz w:val="24"/>
          <w:szCs w:val="24"/>
        </w:rPr>
        <w:t xml:space="preserve"> βίας (όπως </w:t>
      </w:r>
      <w:proofErr w:type="spellStart"/>
      <w:r w:rsidRPr="0093123C">
        <w:rPr>
          <w:rFonts w:cstheme="minorHAnsi"/>
          <w:sz w:val="24"/>
          <w:szCs w:val="24"/>
        </w:rPr>
        <w:t>γυναικοκτονία</w:t>
      </w:r>
      <w:proofErr w:type="spellEnd"/>
      <w:r w:rsidRPr="0093123C">
        <w:rPr>
          <w:rFonts w:cstheme="minorHAnsi"/>
          <w:sz w:val="24"/>
          <w:szCs w:val="24"/>
        </w:rPr>
        <w:t xml:space="preserve">, </w:t>
      </w:r>
      <w:proofErr w:type="spellStart"/>
      <w:r w:rsidRPr="0093123C">
        <w:rPr>
          <w:rFonts w:cstheme="minorHAnsi"/>
          <w:sz w:val="24"/>
          <w:szCs w:val="24"/>
        </w:rPr>
        <w:t>ομοφοβία</w:t>
      </w:r>
      <w:proofErr w:type="spellEnd"/>
      <w:r w:rsidRPr="0093123C">
        <w:rPr>
          <w:rFonts w:cstheme="minorHAnsi"/>
          <w:sz w:val="24"/>
          <w:szCs w:val="24"/>
        </w:rPr>
        <w:t xml:space="preserve">, </w:t>
      </w:r>
      <w:r w:rsidRPr="0093123C">
        <w:rPr>
          <w:rFonts w:cstheme="minorHAnsi"/>
          <w:sz w:val="24"/>
          <w:szCs w:val="24"/>
          <w:lang w:val="en-US"/>
        </w:rPr>
        <w:t>LOATKI</w:t>
      </w:r>
      <w:r w:rsidRPr="0093123C">
        <w:rPr>
          <w:rFonts w:cstheme="minorHAnsi"/>
          <w:sz w:val="24"/>
          <w:szCs w:val="24"/>
        </w:rPr>
        <w:t xml:space="preserve"> κοινότητα </w:t>
      </w:r>
      <w:proofErr w:type="spellStart"/>
      <w:r w:rsidRPr="0093123C">
        <w:rPr>
          <w:rFonts w:cstheme="minorHAnsi"/>
          <w:sz w:val="24"/>
          <w:szCs w:val="24"/>
        </w:rPr>
        <w:t>κ.α</w:t>
      </w:r>
      <w:proofErr w:type="spellEnd"/>
      <w:r w:rsidRPr="0093123C">
        <w:rPr>
          <w:rFonts w:cstheme="minorHAnsi"/>
          <w:sz w:val="24"/>
          <w:szCs w:val="24"/>
        </w:rPr>
        <w:t>)</w:t>
      </w:r>
    </w:p>
    <w:p w:rsidR="0093123C" w:rsidRPr="0093123C" w:rsidRDefault="0093123C" w:rsidP="0093123C">
      <w:pPr>
        <w:pStyle w:val="a5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93123C">
        <w:rPr>
          <w:rFonts w:cstheme="minorHAnsi"/>
          <w:sz w:val="24"/>
          <w:szCs w:val="24"/>
        </w:rPr>
        <w:t xml:space="preserve">Ενδοοικογενειακή βία </w:t>
      </w:r>
    </w:p>
    <w:p w:rsidR="0093123C" w:rsidRPr="0093123C" w:rsidRDefault="0093123C" w:rsidP="0093123C">
      <w:pPr>
        <w:pStyle w:val="a5"/>
        <w:rPr>
          <w:rFonts w:cstheme="minorHAnsi"/>
          <w:b/>
          <w:sz w:val="24"/>
          <w:szCs w:val="24"/>
        </w:rPr>
      </w:pPr>
    </w:p>
    <w:p w:rsidR="00CF5667" w:rsidRPr="00C06346" w:rsidRDefault="00CF5667" w:rsidP="00CF5667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Θα αναρτηθούν άμεσα</w:t>
      </w:r>
    </w:p>
    <w:p w:rsidR="00CF5667" w:rsidRDefault="00CF5667">
      <w:pPr>
        <w:rPr>
          <w:rFonts w:cstheme="minorHAnsi"/>
          <w:b/>
          <w:sz w:val="24"/>
          <w:szCs w:val="24"/>
        </w:rPr>
      </w:pPr>
    </w:p>
    <w:p w:rsidR="00C06346" w:rsidRDefault="00C063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ΒΙΚΤΩΡΙΑ ΒΙΒΛΙΑΚΗ</w:t>
      </w:r>
    </w:p>
    <w:p w:rsidR="00CF5667" w:rsidRDefault="003C3F1E" w:rsidP="003C3F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Ερευνητικά Ενδιαφέροντα:</w:t>
      </w:r>
    </w:p>
    <w:p w:rsidR="003C3F1E" w:rsidRDefault="003C3F1E" w:rsidP="003C3F1E">
      <w:pPr>
        <w:pStyle w:val="a5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Πρωτοβάθμια φροντίδα υγείας</w:t>
      </w:r>
    </w:p>
    <w:p w:rsidR="003C3F1E" w:rsidRDefault="003C3F1E" w:rsidP="003C3F1E">
      <w:pPr>
        <w:pStyle w:val="a5"/>
        <w:numPr>
          <w:ilvl w:val="0"/>
          <w:numId w:val="7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Βοτανοθεραπεία</w:t>
      </w:r>
      <w:proofErr w:type="spellEnd"/>
    </w:p>
    <w:p w:rsidR="003C3F1E" w:rsidRPr="003C3F1E" w:rsidRDefault="003C3F1E" w:rsidP="003C3F1E">
      <w:pPr>
        <w:pStyle w:val="a5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Σεξουαλική αγωγή</w:t>
      </w:r>
    </w:p>
    <w:p w:rsidR="00CF5667" w:rsidRDefault="00CF5667">
      <w:pPr>
        <w:rPr>
          <w:rFonts w:cstheme="minorHAnsi"/>
          <w:b/>
          <w:sz w:val="24"/>
          <w:szCs w:val="24"/>
        </w:rPr>
      </w:pPr>
    </w:p>
    <w:p w:rsidR="00C06346" w:rsidRDefault="00C063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ΚΛΕΑΝΘΗ  ΓΟΥΡΟΥΝΤΗ</w:t>
      </w:r>
    </w:p>
    <w:p w:rsidR="003C3F1E" w:rsidRDefault="003C3F1E" w:rsidP="003C3F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Ερευνητικά Ενδιαφέροντα:</w:t>
      </w:r>
    </w:p>
    <w:p w:rsidR="003C3F1E" w:rsidRDefault="003C3F1E" w:rsidP="003C3F1E">
      <w:pPr>
        <w:pStyle w:val="a5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Κύηση υψηλού κινδύνου</w:t>
      </w:r>
    </w:p>
    <w:p w:rsidR="003C3F1E" w:rsidRDefault="003C3F1E" w:rsidP="003C3F1E">
      <w:pPr>
        <w:pStyle w:val="a5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Υπερηχογραφία</w:t>
      </w:r>
    </w:p>
    <w:p w:rsidR="003C3F1E" w:rsidRPr="003C3F1E" w:rsidRDefault="003C3F1E" w:rsidP="003C3F1E">
      <w:pPr>
        <w:pStyle w:val="a5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Υπογονιμότητα</w:t>
      </w:r>
      <w:proofErr w:type="spellEnd"/>
    </w:p>
    <w:p w:rsidR="00C06346" w:rsidRDefault="00C063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ΜΑΡΙΑ ΔΑΓΛΑ</w:t>
      </w:r>
    </w:p>
    <w:p w:rsidR="003C3F1E" w:rsidRDefault="003C3F1E" w:rsidP="003C3F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Ερευνητικά Ενδιαφέροντα:</w:t>
      </w:r>
    </w:p>
    <w:p w:rsidR="003C3F1E" w:rsidRDefault="003C3F1E" w:rsidP="003C3F1E">
      <w:pPr>
        <w:pStyle w:val="a5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C3F1E">
        <w:rPr>
          <w:rFonts w:cstheme="minorHAnsi"/>
          <w:sz w:val="24"/>
          <w:szCs w:val="24"/>
        </w:rPr>
        <w:t>Μαι</w:t>
      </w:r>
      <w:r>
        <w:rPr>
          <w:rFonts w:cstheme="minorHAnsi"/>
          <w:sz w:val="24"/>
          <w:szCs w:val="24"/>
        </w:rPr>
        <w:t>ε</w:t>
      </w:r>
      <w:r w:rsidRPr="003C3F1E">
        <w:rPr>
          <w:rFonts w:cstheme="minorHAnsi"/>
          <w:sz w:val="24"/>
          <w:szCs w:val="24"/>
        </w:rPr>
        <w:t xml:space="preserve">υτική φροντίδα </w:t>
      </w:r>
      <w:r>
        <w:rPr>
          <w:rFonts w:cstheme="minorHAnsi"/>
          <w:sz w:val="24"/>
          <w:szCs w:val="24"/>
        </w:rPr>
        <w:t>λοχείας</w:t>
      </w:r>
    </w:p>
    <w:p w:rsidR="003C3F1E" w:rsidRDefault="003C3F1E" w:rsidP="003C3F1E">
      <w:pPr>
        <w:pStyle w:val="a5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Φροντίδα φυσιολογικού νεογνού</w:t>
      </w:r>
    </w:p>
    <w:p w:rsidR="003C3F1E" w:rsidRPr="003C3F1E" w:rsidRDefault="003C3F1E" w:rsidP="003C3F1E">
      <w:pPr>
        <w:pStyle w:val="a5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Θέματα δεοντολογίας</w:t>
      </w:r>
    </w:p>
    <w:p w:rsidR="00C06346" w:rsidRDefault="00C063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ΑΝΤΙΓΟΝΗ  ΣΑΡΑΝΤΑΚΗ</w:t>
      </w:r>
    </w:p>
    <w:p w:rsidR="003C3F1E" w:rsidRDefault="003C3F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Ερευνητικά ενδιαφέροντα:</w:t>
      </w:r>
    </w:p>
    <w:p w:rsidR="003C3F1E" w:rsidRDefault="003C3F1E" w:rsidP="003C3F1E">
      <w:pPr>
        <w:pStyle w:val="a5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Υπογονιμότητα</w:t>
      </w:r>
      <w:proofErr w:type="spellEnd"/>
    </w:p>
    <w:p w:rsidR="003C3F1E" w:rsidRDefault="003C3F1E" w:rsidP="003C3F1E">
      <w:pPr>
        <w:pStyle w:val="a5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Περιγεννητική</w:t>
      </w:r>
      <w:proofErr w:type="spellEnd"/>
      <w:r>
        <w:rPr>
          <w:rFonts w:cstheme="minorHAnsi"/>
          <w:sz w:val="24"/>
          <w:szCs w:val="24"/>
        </w:rPr>
        <w:t xml:space="preserve"> Ψυχική υγεία</w:t>
      </w:r>
    </w:p>
    <w:p w:rsidR="003C3F1E" w:rsidRPr="003C3F1E" w:rsidRDefault="003C3F1E" w:rsidP="003C3F1E">
      <w:pPr>
        <w:pStyle w:val="a5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Μετάβαση στο </w:t>
      </w:r>
      <w:proofErr w:type="spellStart"/>
      <w:r>
        <w:rPr>
          <w:rFonts w:cstheme="minorHAnsi"/>
          <w:sz w:val="24"/>
          <w:szCs w:val="24"/>
        </w:rPr>
        <w:t>γονεϊκό</w:t>
      </w:r>
      <w:proofErr w:type="spellEnd"/>
      <w:r>
        <w:rPr>
          <w:rFonts w:cstheme="minorHAnsi"/>
          <w:sz w:val="24"/>
          <w:szCs w:val="24"/>
        </w:rPr>
        <w:t xml:space="preserve"> ρόλο</w:t>
      </w:r>
      <w:r w:rsidRPr="003C3F1E">
        <w:rPr>
          <w:rFonts w:cstheme="minorHAnsi"/>
          <w:sz w:val="24"/>
          <w:szCs w:val="24"/>
        </w:rPr>
        <w:t xml:space="preserve"> </w:t>
      </w:r>
    </w:p>
    <w:p w:rsidR="00C06346" w:rsidRDefault="00CF5667" w:rsidP="003C3F1E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C06346" w:rsidRDefault="00C063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ΑΘΗΝΑ ΔΙΑΜΑΝΤΗ</w:t>
      </w:r>
    </w:p>
    <w:p w:rsidR="00E87968" w:rsidRPr="00E87968" w:rsidRDefault="00E87968" w:rsidP="00E8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1. </w:t>
      </w:r>
      <w:r w:rsidRPr="00E879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Άσθμα και κύηση. Συστηματική ανασκόπηση της βιβλιογραφίας</w:t>
      </w:r>
    </w:p>
    <w:p w:rsidR="00E87968" w:rsidRPr="00E87968" w:rsidRDefault="00E87968" w:rsidP="00E8796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2. </w:t>
      </w:r>
      <w:r w:rsidRPr="00E87968">
        <w:rPr>
          <w:rFonts w:ascii="Calibri" w:eastAsia="Times New Roman" w:hAnsi="Calibri" w:cs="Calibri"/>
          <w:color w:val="000000"/>
          <w:sz w:val="24"/>
          <w:szCs w:val="24"/>
        </w:rPr>
        <w:t>Κάπνισμα και Σακχαρώδης διαβήτης κύησης. Συστηματική ανασκόπηση της βιβλιογραφίας</w:t>
      </w:r>
    </w:p>
    <w:p w:rsidR="00E87968" w:rsidRPr="00E87968" w:rsidRDefault="00E87968" w:rsidP="00E8796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3. </w:t>
      </w:r>
      <w:r w:rsidRPr="00E87968">
        <w:rPr>
          <w:rFonts w:ascii="Calibri" w:eastAsia="Times New Roman" w:hAnsi="Calibri" w:cs="Calibri"/>
          <w:color w:val="000000"/>
          <w:sz w:val="24"/>
          <w:szCs w:val="24"/>
        </w:rPr>
        <w:t>Αυστηρή χορτοφαγική δίαιτα (</w:t>
      </w:r>
      <w:proofErr w:type="spellStart"/>
      <w:r w:rsidRPr="00E87968">
        <w:rPr>
          <w:rFonts w:ascii="Calibri" w:eastAsia="Times New Roman" w:hAnsi="Calibri" w:cs="Calibri"/>
          <w:color w:val="000000"/>
          <w:sz w:val="24"/>
          <w:szCs w:val="24"/>
        </w:rPr>
        <w:t>Whole</w:t>
      </w:r>
      <w:proofErr w:type="spellEnd"/>
      <w:r w:rsidRPr="00E87968">
        <w:rPr>
          <w:rFonts w:ascii="Calibri" w:eastAsia="Times New Roman" w:hAnsi="Calibri" w:cs="Calibri"/>
          <w:color w:val="000000"/>
          <w:sz w:val="24"/>
          <w:szCs w:val="24"/>
        </w:rPr>
        <w:t>-</w:t>
      </w:r>
      <w:proofErr w:type="spellStart"/>
      <w:r w:rsidRPr="00E87968">
        <w:rPr>
          <w:rFonts w:ascii="Calibri" w:eastAsia="Times New Roman" w:hAnsi="Calibri" w:cs="Calibri"/>
          <w:color w:val="000000"/>
          <w:sz w:val="24"/>
          <w:szCs w:val="24"/>
        </w:rPr>
        <w:t>Food</w:t>
      </w:r>
      <w:proofErr w:type="spellEnd"/>
      <w:r w:rsidRPr="00E8796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E87968">
        <w:rPr>
          <w:rFonts w:ascii="Calibri" w:eastAsia="Times New Roman" w:hAnsi="Calibri" w:cs="Calibri"/>
          <w:color w:val="000000"/>
          <w:sz w:val="24"/>
          <w:szCs w:val="24"/>
        </w:rPr>
        <w:t>Plant</w:t>
      </w:r>
      <w:proofErr w:type="spellEnd"/>
      <w:r w:rsidRPr="00E87968">
        <w:rPr>
          <w:rFonts w:ascii="Calibri" w:eastAsia="Times New Roman" w:hAnsi="Calibri" w:cs="Calibri"/>
          <w:color w:val="000000"/>
          <w:sz w:val="24"/>
          <w:szCs w:val="24"/>
        </w:rPr>
        <w:t>-</w:t>
      </w:r>
      <w:proofErr w:type="spellStart"/>
      <w:r w:rsidRPr="00E87968">
        <w:rPr>
          <w:rFonts w:ascii="Calibri" w:eastAsia="Times New Roman" w:hAnsi="Calibri" w:cs="Calibri"/>
          <w:color w:val="000000"/>
          <w:sz w:val="24"/>
          <w:szCs w:val="24"/>
        </w:rPr>
        <w:t>Based</w:t>
      </w:r>
      <w:proofErr w:type="spellEnd"/>
      <w:r w:rsidRPr="00E8796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87968">
        <w:rPr>
          <w:rFonts w:ascii="Calibri" w:eastAsia="Times New Roman" w:hAnsi="Calibri" w:cs="Calibri"/>
          <w:color w:val="000000"/>
          <w:sz w:val="24"/>
          <w:szCs w:val="24"/>
        </w:rPr>
        <w:t>Diet</w:t>
      </w:r>
      <w:proofErr w:type="spellEnd"/>
      <w:r w:rsidRPr="00E87968">
        <w:rPr>
          <w:rFonts w:ascii="Calibri" w:eastAsia="Times New Roman" w:hAnsi="Calibri" w:cs="Calibri"/>
          <w:color w:val="000000"/>
          <w:sz w:val="24"/>
          <w:szCs w:val="24"/>
        </w:rPr>
        <w:t xml:space="preserve">) και κύηση. </w:t>
      </w:r>
      <w:r>
        <w:rPr>
          <w:rFonts w:ascii="Calibri" w:eastAsia="Times New Roman" w:hAnsi="Calibri" w:cs="Calibri"/>
          <w:color w:val="000000"/>
          <w:sz w:val="24"/>
          <w:szCs w:val="24"/>
        </w:rPr>
        <w:t>Σ</w:t>
      </w:r>
      <w:r w:rsidRPr="00E87968">
        <w:rPr>
          <w:rFonts w:ascii="Calibri" w:eastAsia="Times New Roman" w:hAnsi="Calibri" w:cs="Calibri"/>
          <w:color w:val="000000"/>
          <w:sz w:val="24"/>
          <w:szCs w:val="24"/>
        </w:rPr>
        <w:t>υστηματική ανασκόπηση της βιβλιογραφίας</w:t>
      </w:r>
    </w:p>
    <w:p w:rsidR="00CF5667" w:rsidRDefault="00E87968" w:rsidP="00E87968">
      <w:pPr>
        <w:jc w:val="both"/>
        <w:rPr>
          <w:rFonts w:cstheme="minorHAnsi"/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E879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Βιοδείκτες</w:t>
      </w:r>
      <w:proofErr w:type="spellEnd"/>
      <w:r w:rsidRPr="00E879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για τη μέτρηση της έκθεσης στον καπνό του τσιγάρου κατά την κύηση. Συστηματική ανασκόπηση της βιβλιογραφίας</w:t>
      </w:r>
      <w:r w:rsidR="00CF5667">
        <w:rPr>
          <w:rFonts w:cstheme="minorHAnsi"/>
          <w:b/>
          <w:sz w:val="24"/>
          <w:szCs w:val="24"/>
        </w:rPr>
        <w:tab/>
      </w:r>
    </w:p>
    <w:p w:rsidR="00E87968" w:rsidRDefault="00E87968" w:rsidP="00E87968">
      <w:pPr>
        <w:ind w:firstLine="720"/>
        <w:jc w:val="both"/>
        <w:rPr>
          <w:rFonts w:cstheme="minorHAnsi"/>
          <w:b/>
          <w:sz w:val="24"/>
          <w:szCs w:val="24"/>
        </w:rPr>
      </w:pPr>
    </w:p>
    <w:p w:rsidR="00522833" w:rsidRDefault="00522833">
      <w:pPr>
        <w:rPr>
          <w:rFonts w:cstheme="minorHAnsi"/>
          <w:b/>
          <w:sz w:val="24"/>
          <w:szCs w:val="24"/>
        </w:rPr>
      </w:pPr>
      <w:r w:rsidRPr="00522833">
        <w:rPr>
          <w:rFonts w:cstheme="minorHAnsi"/>
          <w:b/>
          <w:sz w:val="24"/>
          <w:szCs w:val="24"/>
        </w:rPr>
        <w:t xml:space="preserve">ΜΑΡΙΑ </w:t>
      </w:r>
      <w:r w:rsidR="00C06346">
        <w:rPr>
          <w:rFonts w:cstheme="minorHAnsi"/>
          <w:b/>
          <w:sz w:val="24"/>
          <w:szCs w:val="24"/>
        </w:rPr>
        <w:t>ΗΛΙΑΔΟΥ</w:t>
      </w:r>
    </w:p>
    <w:p w:rsidR="004A2744" w:rsidRDefault="004A2744" w:rsidP="004A27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Ερευνητικά ενδιαφέροντα:</w:t>
      </w:r>
    </w:p>
    <w:p w:rsidR="004A2744" w:rsidRDefault="004A2744" w:rsidP="004A2744">
      <w:pPr>
        <w:pStyle w:val="a5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Μητρικός θηλασμός</w:t>
      </w:r>
    </w:p>
    <w:p w:rsidR="004A2744" w:rsidRDefault="004A2744" w:rsidP="004A2744">
      <w:pPr>
        <w:pStyle w:val="a5"/>
        <w:numPr>
          <w:ilvl w:val="0"/>
          <w:numId w:val="16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Περιγεννητική</w:t>
      </w:r>
      <w:proofErr w:type="spellEnd"/>
      <w:r>
        <w:rPr>
          <w:rFonts w:cstheme="minorHAnsi"/>
          <w:sz w:val="24"/>
          <w:szCs w:val="24"/>
        </w:rPr>
        <w:t xml:space="preserve"> εκπαίδευση</w:t>
      </w:r>
    </w:p>
    <w:p w:rsidR="004A2744" w:rsidRPr="004A2744" w:rsidRDefault="004A2744" w:rsidP="004A2744">
      <w:pPr>
        <w:pStyle w:val="a5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Μαιευτική φροντίδα λοχείας</w:t>
      </w:r>
    </w:p>
    <w:p w:rsidR="00C06346" w:rsidRDefault="00C06346">
      <w:pPr>
        <w:rPr>
          <w:rFonts w:cstheme="minorHAnsi"/>
          <w:b/>
          <w:sz w:val="24"/>
          <w:szCs w:val="24"/>
        </w:rPr>
      </w:pPr>
    </w:p>
    <w:p w:rsidR="00C06346" w:rsidRDefault="00C063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ΓΙΑΝΝΟΥΛΑ ΚΥΡΚΟΥ</w:t>
      </w:r>
    </w:p>
    <w:p w:rsidR="004A2744" w:rsidRDefault="004A2744" w:rsidP="004A27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Ερευνητικά ενδιαφέροντα σε θέματα  που σχετίζονται με την:</w:t>
      </w:r>
    </w:p>
    <w:p w:rsidR="004A2744" w:rsidRPr="004A2744" w:rsidRDefault="004A2744" w:rsidP="004A2744">
      <w:pPr>
        <w:pStyle w:val="a5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A2744">
        <w:rPr>
          <w:rFonts w:cstheme="minorHAnsi"/>
          <w:sz w:val="24"/>
          <w:szCs w:val="24"/>
        </w:rPr>
        <w:t xml:space="preserve">Υγεία </w:t>
      </w:r>
      <w:r>
        <w:rPr>
          <w:rFonts w:cstheme="minorHAnsi"/>
          <w:sz w:val="24"/>
          <w:szCs w:val="24"/>
        </w:rPr>
        <w:t xml:space="preserve">της </w:t>
      </w:r>
      <w:r w:rsidRPr="004A2744">
        <w:rPr>
          <w:rFonts w:cstheme="minorHAnsi"/>
          <w:sz w:val="24"/>
          <w:szCs w:val="24"/>
        </w:rPr>
        <w:t>γυναίκας</w:t>
      </w:r>
      <w:r>
        <w:rPr>
          <w:rFonts w:cstheme="minorHAnsi"/>
          <w:sz w:val="24"/>
          <w:szCs w:val="24"/>
        </w:rPr>
        <w:t xml:space="preserve"> και </w:t>
      </w:r>
    </w:p>
    <w:p w:rsidR="004A2744" w:rsidRPr="004A2744" w:rsidRDefault="004A2744" w:rsidP="004A2744">
      <w:pPr>
        <w:pStyle w:val="a5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A2744">
        <w:rPr>
          <w:rFonts w:cstheme="minorHAnsi"/>
          <w:sz w:val="24"/>
          <w:szCs w:val="24"/>
        </w:rPr>
        <w:t xml:space="preserve">Αναπαραγωγή </w:t>
      </w:r>
    </w:p>
    <w:p w:rsidR="00C06346" w:rsidRDefault="00C063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ΔΗΜΗΤΡΑ ΜΕΤΑΛΛΙΝΟΥ</w:t>
      </w:r>
    </w:p>
    <w:p w:rsidR="00E53475" w:rsidRPr="00E53475" w:rsidRDefault="00E53475" w:rsidP="00E5347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F243E"/>
          <w:sz w:val="24"/>
          <w:szCs w:val="24"/>
        </w:rPr>
      </w:pPr>
      <w:r w:rsidRPr="00E53475">
        <w:rPr>
          <w:rFonts w:eastAsia="Times New Roman" w:cstheme="minorHAnsi"/>
          <w:color w:val="0F243E"/>
          <w:sz w:val="24"/>
          <w:szCs w:val="24"/>
          <w:bdr w:val="none" w:sz="0" w:space="0" w:color="auto" w:frame="1"/>
        </w:rPr>
        <w:t>Διερεύνηση της νοσηρότητας και θνησιμότητας πρόωρων νεογνών στα όρια της βιωσιμότητας (Ερευνητική εργασία - Αναδρομική μελέτη)</w:t>
      </w:r>
    </w:p>
    <w:p w:rsidR="00E53475" w:rsidRPr="00E53475" w:rsidRDefault="00E53475" w:rsidP="00E5347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F243E"/>
          <w:sz w:val="24"/>
          <w:szCs w:val="24"/>
        </w:rPr>
      </w:pPr>
      <w:proofErr w:type="spellStart"/>
      <w:r w:rsidRPr="00E53475">
        <w:rPr>
          <w:rFonts w:eastAsia="Times New Roman" w:cstheme="minorHAnsi"/>
          <w:color w:val="0F243E"/>
          <w:sz w:val="24"/>
          <w:szCs w:val="24"/>
          <w:bdr w:val="none" w:sz="0" w:space="0" w:color="auto" w:frame="1"/>
        </w:rPr>
        <w:t>Περιγεννητική</w:t>
      </w:r>
      <w:proofErr w:type="spellEnd"/>
      <w:r w:rsidRPr="00E53475">
        <w:rPr>
          <w:rFonts w:eastAsia="Times New Roman" w:cstheme="minorHAnsi"/>
          <w:color w:val="0F243E"/>
          <w:sz w:val="24"/>
          <w:szCs w:val="24"/>
          <w:bdr w:val="none" w:sz="0" w:space="0" w:color="auto" w:frame="1"/>
        </w:rPr>
        <w:t xml:space="preserve"> φροντίδα σε συγγενή σύφιλη - Μια πενταετής αναδρομική μελέτη (Ερευνητική εργασία - Αναδρομική μελέτη)</w:t>
      </w:r>
    </w:p>
    <w:p w:rsidR="00E53475" w:rsidRPr="00E53475" w:rsidRDefault="00E53475" w:rsidP="00E5347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F243E"/>
          <w:sz w:val="24"/>
          <w:szCs w:val="24"/>
        </w:rPr>
      </w:pPr>
      <w:proofErr w:type="spellStart"/>
      <w:r w:rsidRPr="00E53475">
        <w:rPr>
          <w:rFonts w:eastAsia="Times New Roman" w:cstheme="minorHAnsi"/>
          <w:color w:val="0F243E"/>
          <w:sz w:val="24"/>
          <w:szCs w:val="24"/>
          <w:bdr w:val="none" w:sz="0" w:space="0" w:color="auto" w:frame="1"/>
        </w:rPr>
        <w:t>Βιοδείκτες</w:t>
      </w:r>
      <w:proofErr w:type="spellEnd"/>
      <w:r w:rsidRPr="00E53475">
        <w:rPr>
          <w:rFonts w:eastAsia="Times New Roman" w:cstheme="minorHAnsi"/>
          <w:color w:val="0F243E"/>
          <w:sz w:val="24"/>
          <w:szCs w:val="24"/>
          <w:bdr w:val="none" w:sz="0" w:space="0" w:color="auto" w:frame="1"/>
        </w:rPr>
        <w:t xml:space="preserve"> σχετιζόμενοι με τη βλάβη των νευρικών ιστών σε πρόωρα νεογνά (Συστηματική βιβλιογραφική ανασκόπηση)</w:t>
      </w:r>
    </w:p>
    <w:p w:rsidR="00E53475" w:rsidRPr="00E53475" w:rsidRDefault="00E53475" w:rsidP="00E5347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F243E"/>
          <w:sz w:val="24"/>
          <w:szCs w:val="24"/>
        </w:rPr>
      </w:pPr>
      <w:r w:rsidRPr="00E53475">
        <w:rPr>
          <w:rFonts w:eastAsia="Times New Roman" w:cstheme="minorHAnsi"/>
          <w:color w:val="0F243E"/>
          <w:sz w:val="24"/>
          <w:szCs w:val="24"/>
          <w:bdr w:val="none" w:sz="0" w:space="0" w:color="auto" w:frame="1"/>
        </w:rPr>
        <w:t>Εφαρμογή του </w:t>
      </w:r>
      <w:proofErr w:type="spellStart"/>
      <w:r w:rsidRPr="00E53475">
        <w:rPr>
          <w:rFonts w:eastAsia="Times New Roman" w:cstheme="minorHAnsi"/>
          <w:color w:val="0F243E"/>
          <w:sz w:val="24"/>
          <w:szCs w:val="24"/>
          <w:bdr w:val="none" w:sz="0" w:space="0" w:color="auto" w:frame="1"/>
        </w:rPr>
        <w:t>Αttachment</w:t>
      </w:r>
      <w:proofErr w:type="spellEnd"/>
      <w:r w:rsidRPr="00E53475">
        <w:rPr>
          <w:rFonts w:eastAsia="Times New Roman" w:cstheme="minorHAnsi"/>
          <w:color w:val="0F243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3475">
        <w:rPr>
          <w:rFonts w:eastAsia="Times New Roman" w:cstheme="minorHAnsi"/>
          <w:color w:val="0F243E"/>
          <w:sz w:val="24"/>
          <w:szCs w:val="24"/>
          <w:bdr w:val="none" w:sz="0" w:space="0" w:color="auto" w:frame="1"/>
        </w:rPr>
        <w:t>Parenting</w:t>
      </w:r>
      <w:proofErr w:type="spellEnd"/>
      <w:r w:rsidRPr="00E53475">
        <w:rPr>
          <w:rFonts w:eastAsia="Times New Roman" w:cstheme="minorHAnsi"/>
          <w:color w:val="0F243E"/>
          <w:sz w:val="24"/>
          <w:szCs w:val="24"/>
          <w:bdr w:val="none" w:sz="0" w:space="0" w:color="auto" w:frame="1"/>
        </w:rPr>
        <w:t xml:space="preserve"> στη Μονάδα Εντατικής Νοσηλείας Νεογνών  (Βιβλιογραφική ανασκόπηση)</w:t>
      </w:r>
    </w:p>
    <w:p w:rsidR="00CF5667" w:rsidRPr="00C06346" w:rsidRDefault="00CF5667" w:rsidP="00E53475">
      <w:pPr>
        <w:ind w:firstLine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E53475" w:rsidRDefault="00E5347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ΧΡΙΣΤΙΝΑ ΝΑΝΟΥ</w:t>
      </w:r>
    </w:p>
    <w:p w:rsidR="00E53475" w:rsidRDefault="0054708C" w:rsidP="0054708C">
      <w:pPr>
        <w:pStyle w:val="a5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Λοιμώξεις νεογνών στη ΜΕΝΝ που σχετίζονται με τη φροντίδα υγείας (Ερευνητική εργασία ή Συστηματική βιβλιογραφική </w:t>
      </w:r>
      <w:r w:rsidR="00E50EBA">
        <w:rPr>
          <w:rFonts w:cstheme="minorHAnsi"/>
          <w:sz w:val="24"/>
          <w:szCs w:val="24"/>
        </w:rPr>
        <w:t>ανασκόπηση</w:t>
      </w:r>
      <w:r>
        <w:rPr>
          <w:rFonts w:cstheme="minorHAnsi"/>
          <w:sz w:val="24"/>
          <w:szCs w:val="24"/>
        </w:rPr>
        <w:t>)</w:t>
      </w:r>
    </w:p>
    <w:p w:rsidR="0054708C" w:rsidRPr="0054708C" w:rsidRDefault="0054708C" w:rsidP="0054708C">
      <w:pPr>
        <w:pStyle w:val="a5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Κατανάλωση αντιβιοτικών στη ΜΕΝΝ - </w:t>
      </w:r>
      <w:r w:rsidRPr="00E53475">
        <w:rPr>
          <w:rFonts w:eastAsia="Times New Roman" w:cstheme="minorHAnsi"/>
          <w:color w:val="0F243E"/>
          <w:sz w:val="24"/>
          <w:szCs w:val="24"/>
          <w:bdr w:val="none" w:sz="0" w:space="0" w:color="auto" w:frame="1"/>
        </w:rPr>
        <w:t>(Ερευνητική εργασία - Αναδρομική μελέτη)</w:t>
      </w:r>
    </w:p>
    <w:p w:rsidR="0054708C" w:rsidRPr="0054708C" w:rsidRDefault="0054708C" w:rsidP="0054708C">
      <w:pPr>
        <w:pStyle w:val="a5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Brain</w:t>
      </w:r>
      <w:r w:rsidRPr="005470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Cooling</w:t>
      </w:r>
      <w:r w:rsidRPr="005470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in</w:t>
      </w:r>
      <w:r w:rsidRPr="005470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Newborn</w:t>
      </w:r>
      <w:r w:rsidRPr="0054708C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Συστηματική βιβλιογραφική </w:t>
      </w:r>
      <w:r w:rsidR="00E50EBA">
        <w:rPr>
          <w:rFonts w:cstheme="minorHAnsi"/>
          <w:sz w:val="24"/>
          <w:szCs w:val="24"/>
        </w:rPr>
        <w:t>ανασκόπηση</w:t>
      </w:r>
      <w:r w:rsidRPr="0054708C">
        <w:rPr>
          <w:rFonts w:cstheme="minorHAnsi"/>
          <w:sz w:val="24"/>
          <w:szCs w:val="24"/>
        </w:rPr>
        <w:t>)</w:t>
      </w:r>
    </w:p>
    <w:p w:rsidR="0054708C" w:rsidRPr="0054708C" w:rsidRDefault="0054708C" w:rsidP="0054708C">
      <w:pPr>
        <w:pStyle w:val="a5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Λοίμωξη εγκύου και επιπτώσεις στο </w:t>
      </w:r>
      <w:r w:rsidR="00AA239E">
        <w:rPr>
          <w:rFonts w:cstheme="minorHAnsi"/>
          <w:sz w:val="24"/>
          <w:szCs w:val="24"/>
        </w:rPr>
        <w:t xml:space="preserve">έμβρυο-νεογνό (Συστηματική βιβλιογραφική </w:t>
      </w:r>
      <w:r w:rsidR="00E50EBA">
        <w:rPr>
          <w:rFonts w:cstheme="minorHAnsi"/>
          <w:sz w:val="24"/>
          <w:szCs w:val="24"/>
        </w:rPr>
        <w:t>ανασκόπηση</w:t>
      </w:r>
      <w:bookmarkStart w:id="0" w:name="_GoBack"/>
      <w:bookmarkEnd w:id="0"/>
      <w:r w:rsidR="00AA239E">
        <w:rPr>
          <w:rFonts w:cstheme="minorHAnsi"/>
          <w:sz w:val="24"/>
          <w:szCs w:val="24"/>
        </w:rPr>
        <w:t>) (Η λοίμωξη μπορεί να καθοριστεί με βάση και τα ενδιαφέροντα της φοιτήτριας/φοιτητή)</w:t>
      </w:r>
    </w:p>
    <w:p w:rsidR="0054708C" w:rsidRPr="0054708C" w:rsidRDefault="0054708C" w:rsidP="0054708C">
      <w:pPr>
        <w:pStyle w:val="a5"/>
        <w:rPr>
          <w:rFonts w:cstheme="minorHAnsi"/>
          <w:sz w:val="24"/>
          <w:szCs w:val="24"/>
        </w:rPr>
      </w:pPr>
    </w:p>
    <w:p w:rsidR="00344CB9" w:rsidRPr="00522833" w:rsidRDefault="001017D0">
      <w:pPr>
        <w:rPr>
          <w:rFonts w:cstheme="minorHAnsi"/>
          <w:b/>
          <w:sz w:val="24"/>
          <w:szCs w:val="24"/>
        </w:rPr>
      </w:pPr>
      <w:r w:rsidRPr="00522833">
        <w:rPr>
          <w:rFonts w:cstheme="minorHAnsi"/>
          <w:b/>
          <w:sz w:val="24"/>
          <w:szCs w:val="24"/>
        </w:rPr>
        <w:t>ΕΡΜΙΟΝΗ  ΠΑΛΑΣΚΑ</w:t>
      </w:r>
    </w:p>
    <w:p w:rsidR="001017D0" w:rsidRPr="001017D0" w:rsidRDefault="001017D0" w:rsidP="001017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Θηλασμός και καρκίνος του μαστού</w:t>
      </w:r>
    </w:p>
    <w:p w:rsidR="001017D0" w:rsidRPr="001017D0" w:rsidRDefault="001017D0" w:rsidP="001017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Μητρικός θηλασμός σε δίδυμα βρέφη</w:t>
      </w:r>
    </w:p>
    <w:p w:rsidR="001017D0" w:rsidRPr="001017D0" w:rsidRDefault="001017D0" w:rsidP="001017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 Διατροφή  στην κύηση</w:t>
      </w:r>
    </w:p>
    <w:p w:rsidR="001017D0" w:rsidRPr="001017D0" w:rsidRDefault="001017D0" w:rsidP="001017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Διατροφή Γυναίκας και θηλασμός</w:t>
      </w:r>
    </w:p>
    <w:p w:rsidR="001017D0" w:rsidRPr="001017D0" w:rsidRDefault="001017D0" w:rsidP="001017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Έφηβη μητέρα και θηλασμός</w:t>
      </w:r>
    </w:p>
    <w:p w:rsidR="001017D0" w:rsidRPr="001017D0" w:rsidRDefault="001017D0" w:rsidP="001017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Διερεύνηση της σχέση μεταξύ του μητρικού  θηλασμού  και την  ανάπτυξη των παιδιών</w:t>
      </w:r>
    </w:p>
    <w:p w:rsidR="001017D0" w:rsidRPr="001017D0" w:rsidRDefault="001017D0" w:rsidP="001017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 xml:space="preserve">διερεύνηση της σχέσης μεταξύ του μητρικού </w:t>
      </w:r>
      <w:proofErr w:type="spellStart"/>
      <w:r w:rsidRPr="00522833">
        <w:rPr>
          <w:rFonts w:eastAsia="Times New Roman" w:cstheme="minorHAnsi"/>
          <w:color w:val="000000"/>
          <w:sz w:val="24"/>
          <w:szCs w:val="24"/>
        </w:rPr>
        <w:t>θηλσμού</w:t>
      </w:r>
      <w:proofErr w:type="spellEnd"/>
      <w:r w:rsidRPr="00522833">
        <w:rPr>
          <w:rFonts w:eastAsia="Times New Roman" w:cstheme="minorHAnsi"/>
          <w:color w:val="000000"/>
          <w:sz w:val="24"/>
          <w:szCs w:val="24"/>
        </w:rPr>
        <w:t xml:space="preserve"> και την παιδική παχυσαρκία</w:t>
      </w:r>
    </w:p>
    <w:p w:rsidR="001017D0" w:rsidRPr="001017D0" w:rsidRDefault="001017D0" w:rsidP="001017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Επίδραση της παχυσαρκίας στον μητρικό θηλασμό</w:t>
      </w:r>
    </w:p>
    <w:p w:rsidR="001017D0" w:rsidRPr="001017D0" w:rsidRDefault="001017D0" w:rsidP="001017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22833">
        <w:rPr>
          <w:rFonts w:eastAsia="Times New Roman" w:cstheme="minorHAnsi"/>
          <w:color w:val="000000"/>
          <w:sz w:val="24"/>
          <w:szCs w:val="24"/>
        </w:rPr>
        <w:t>Διερεύνηση της σχέση μεταξύ χορτοφαγικής διατροφής και του μητρικού θηλασμού</w:t>
      </w:r>
    </w:p>
    <w:p w:rsidR="00522833" w:rsidRDefault="00522833">
      <w:pPr>
        <w:rPr>
          <w:rFonts w:cstheme="minorHAnsi"/>
          <w:b/>
          <w:sz w:val="24"/>
          <w:szCs w:val="24"/>
        </w:rPr>
      </w:pPr>
    </w:p>
    <w:p w:rsidR="001017D0" w:rsidRPr="00522833" w:rsidRDefault="001017D0">
      <w:pPr>
        <w:rPr>
          <w:rFonts w:cstheme="minorHAnsi"/>
          <w:b/>
          <w:sz w:val="24"/>
          <w:szCs w:val="24"/>
        </w:rPr>
      </w:pPr>
      <w:r w:rsidRPr="00522833">
        <w:rPr>
          <w:rFonts w:cstheme="minorHAnsi"/>
          <w:b/>
          <w:sz w:val="24"/>
          <w:szCs w:val="24"/>
        </w:rPr>
        <w:t>ΑΓΓΕΛΙΚΗ  ΣΑΡΕΛΛΑ</w:t>
      </w:r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522833">
        <w:rPr>
          <w:rFonts w:asciiTheme="minorHAnsi" w:hAnsiTheme="minorHAnsi" w:cstheme="minorHAnsi"/>
          <w:color w:val="000000"/>
        </w:rPr>
        <w:t>Η σημασία της ενημερωμένης συναίνεσης στην μαιευτική πράξη</w:t>
      </w:r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522833">
        <w:rPr>
          <w:rFonts w:asciiTheme="minorHAnsi" w:hAnsiTheme="minorHAnsi" w:cstheme="minorHAnsi"/>
          <w:color w:val="000000"/>
        </w:rPr>
        <w:t>Επίδραση της προγεννητικής φροντίδας στην ομαλή έκβαση του τοκετού</w:t>
      </w:r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522833">
        <w:rPr>
          <w:rFonts w:asciiTheme="minorHAnsi" w:hAnsiTheme="minorHAnsi" w:cstheme="minorHAnsi"/>
          <w:color w:val="000000"/>
        </w:rPr>
        <w:t>Κατ’ οίκον μαιευτική φροντίδα και ποιότητα των παρεχόμενων υπηρεσιών φροντίδας μητρότητας</w:t>
      </w:r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522833">
        <w:rPr>
          <w:rFonts w:asciiTheme="minorHAnsi" w:hAnsiTheme="minorHAnsi" w:cstheme="minorHAnsi"/>
          <w:color w:val="000000"/>
        </w:rPr>
        <w:t>Παρένθετη μητρότητα</w:t>
      </w:r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522833">
        <w:rPr>
          <w:rFonts w:asciiTheme="minorHAnsi" w:hAnsiTheme="minorHAnsi" w:cstheme="minorHAnsi"/>
          <w:color w:val="000000"/>
        </w:rPr>
        <w:t>Πλάνο τοκετού</w:t>
      </w:r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522833">
        <w:rPr>
          <w:rFonts w:asciiTheme="minorHAnsi" w:hAnsiTheme="minorHAnsi" w:cstheme="minorHAnsi"/>
          <w:color w:val="000000"/>
        </w:rPr>
        <w:t xml:space="preserve">Μαιευτική φροντίδα και δικαιώματα εγκύων και </w:t>
      </w:r>
      <w:proofErr w:type="spellStart"/>
      <w:r w:rsidRPr="00522833">
        <w:rPr>
          <w:rFonts w:asciiTheme="minorHAnsi" w:hAnsiTheme="minorHAnsi" w:cstheme="minorHAnsi"/>
          <w:color w:val="000000"/>
        </w:rPr>
        <w:t>τεκουσών</w:t>
      </w:r>
      <w:proofErr w:type="spellEnd"/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proofErr w:type="spellStart"/>
      <w:r w:rsidRPr="00522833">
        <w:rPr>
          <w:rFonts w:asciiTheme="minorHAnsi" w:hAnsiTheme="minorHAnsi" w:cstheme="minorHAnsi"/>
          <w:color w:val="000000"/>
        </w:rPr>
        <w:t>Περιγεννητική</w:t>
      </w:r>
      <w:proofErr w:type="spellEnd"/>
      <w:r w:rsidRPr="00522833">
        <w:rPr>
          <w:rFonts w:asciiTheme="minorHAnsi" w:hAnsiTheme="minorHAnsi" w:cstheme="minorHAnsi"/>
          <w:color w:val="000000"/>
        </w:rPr>
        <w:t xml:space="preserve"> φροντίδα σε γυναίκες ευάλωτων πληθυσμών</w:t>
      </w:r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522833">
        <w:rPr>
          <w:rFonts w:asciiTheme="minorHAnsi" w:hAnsiTheme="minorHAnsi" w:cstheme="minorHAnsi"/>
          <w:color w:val="000000"/>
        </w:rPr>
        <w:t>Επίπεδα στρες στον εργασιακό χώρο και επαγγελματική εξουθένωση</w:t>
      </w:r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522833">
        <w:rPr>
          <w:rFonts w:asciiTheme="minorHAnsi" w:hAnsiTheme="minorHAnsi" w:cstheme="minorHAnsi"/>
          <w:color w:val="000000"/>
        </w:rPr>
        <w:t>Αξιοποίηση αρχών της προαγωγής της υγείας στην εκπαιδευτική διαδικασία</w:t>
      </w:r>
    </w:p>
    <w:p w:rsidR="001017D0" w:rsidRPr="00522833" w:rsidRDefault="001017D0" w:rsidP="00522833">
      <w:pPr>
        <w:pStyle w:val="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522833">
        <w:rPr>
          <w:rFonts w:asciiTheme="minorHAnsi" w:hAnsiTheme="minorHAnsi" w:cstheme="minorHAnsi"/>
          <w:color w:val="000000"/>
        </w:rPr>
        <w:t>Κέντρα φυσικού τοκετού- Μαιευτική φροντίδα και πολιτική υγείας</w:t>
      </w:r>
    </w:p>
    <w:p w:rsidR="001017D0" w:rsidRPr="00522833" w:rsidRDefault="001017D0">
      <w:pPr>
        <w:rPr>
          <w:rFonts w:cstheme="minorHAnsi"/>
          <w:sz w:val="24"/>
          <w:szCs w:val="24"/>
        </w:rPr>
      </w:pPr>
    </w:p>
    <w:sectPr w:rsidR="001017D0" w:rsidRPr="00522833" w:rsidSect="00CA55A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BD" w:rsidRDefault="00D069BD" w:rsidP="00CF5667">
      <w:pPr>
        <w:spacing w:after="0" w:line="240" w:lineRule="auto"/>
      </w:pPr>
      <w:r>
        <w:separator/>
      </w:r>
    </w:p>
  </w:endnote>
  <w:endnote w:type="continuationSeparator" w:id="0">
    <w:p w:rsidR="00D069BD" w:rsidRDefault="00D069BD" w:rsidP="00CF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383141"/>
      <w:docPartObj>
        <w:docPartGallery w:val="Page Numbers (Bottom of Page)"/>
        <w:docPartUnique/>
      </w:docPartObj>
    </w:sdtPr>
    <w:sdtContent>
      <w:p w:rsidR="00CF5667" w:rsidRDefault="00CA55A0">
        <w:pPr>
          <w:pStyle w:val="a4"/>
          <w:jc w:val="right"/>
        </w:pPr>
        <w:r>
          <w:fldChar w:fldCharType="begin"/>
        </w:r>
        <w:r w:rsidR="00992A4E">
          <w:instrText xml:space="preserve"> PAGE   \* MERGEFORMAT </w:instrText>
        </w:r>
        <w:r>
          <w:fldChar w:fldCharType="separate"/>
        </w:r>
        <w:r w:rsidR="009312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5667" w:rsidRDefault="00CF56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BD" w:rsidRDefault="00D069BD" w:rsidP="00CF5667">
      <w:pPr>
        <w:spacing w:after="0" w:line="240" w:lineRule="auto"/>
      </w:pPr>
      <w:r>
        <w:separator/>
      </w:r>
    </w:p>
  </w:footnote>
  <w:footnote w:type="continuationSeparator" w:id="0">
    <w:p w:rsidR="00D069BD" w:rsidRDefault="00D069BD" w:rsidP="00CF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E6E"/>
    <w:multiLevelType w:val="hybridMultilevel"/>
    <w:tmpl w:val="47F4E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7383"/>
    <w:multiLevelType w:val="hybridMultilevel"/>
    <w:tmpl w:val="420A0B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732E"/>
    <w:multiLevelType w:val="hybridMultilevel"/>
    <w:tmpl w:val="467C52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B7E"/>
    <w:multiLevelType w:val="hybridMultilevel"/>
    <w:tmpl w:val="380805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40D5D"/>
    <w:multiLevelType w:val="hybridMultilevel"/>
    <w:tmpl w:val="9D24F8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C0A4F"/>
    <w:multiLevelType w:val="hybridMultilevel"/>
    <w:tmpl w:val="ADDEB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73EE"/>
    <w:multiLevelType w:val="hybridMultilevel"/>
    <w:tmpl w:val="C86694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15FC6"/>
    <w:multiLevelType w:val="multilevel"/>
    <w:tmpl w:val="DBA6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51595"/>
    <w:multiLevelType w:val="hybridMultilevel"/>
    <w:tmpl w:val="8B6A03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27F1"/>
    <w:multiLevelType w:val="multilevel"/>
    <w:tmpl w:val="034E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40C07"/>
    <w:multiLevelType w:val="hybridMultilevel"/>
    <w:tmpl w:val="92BE300A"/>
    <w:lvl w:ilvl="0" w:tplc="52144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045DC0"/>
    <w:multiLevelType w:val="hybridMultilevel"/>
    <w:tmpl w:val="E95E63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19E0"/>
    <w:multiLevelType w:val="hybridMultilevel"/>
    <w:tmpl w:val="47D89D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C59BF"/>
    <w:multiLevelType w:val="hybridMultilevel"/>
    <w:tmpl w:val="6324E1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F537F"/>
    <w:multiLevelType w:val="hybridMultilevel"/>
    <w:tmpl w:val="87BA60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C70A1"/>
    <w:multiLevelType w:val="multilevel"/>
    <w:tmpl w:val="4874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B46BD2"/>
    <w:multiLevelType w:val="hybridMultilevel"/>
    <w:tmpl w:val="73E47360"/>
    <w:lvl w:ilvl="0" w:tplc="3FB0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6B1FA3"/>
    <w:multiLevelType w:val="hybridMultilevel"/>
    <w:tmpl w:val="3D9603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D40C4"/>
    <w:multiLevelType w:val="hybridMultilevel"/>
    <w:tmpl w:val="29BEE8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14"/>
  </w:num>
  <w:num w:numId="10">
    <w:abstractNumId w:val="18"/>
  </w:num>
  <w:num w:numId="11">
    <w:abstractNumId w:val="16"/>
  </w:num>
  <w:num w:numId="12">
    <w:abstractNumId w:val="12"/>
  </w:num>
  <w:num w:numId="13">
    <w:abstractNumId w:val="0"/>
  </w:num>
  <w:num w:numId="14">
    <w:abstractNumId w:val="3"/>
  </w:num>
  <w:num w:numId="15">
    <w:abstractNumId w:val="1"/>
  </w:num>
  <w:num w:numId="16">
    <w:abstractNumId w:val="8"/>
  </w:num>
  <w:num w:numId="17">
    <w:abstractNumId w:val="6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7D0"/>
    <w:rsid w:val="001017D0"/>
    <w:rsid w:val="00344CB9"/>
    <w:rsid w:val="003C3F1E"/>
    <w:rsid w:val="004A2744"/>
    <w:rsid w:val="00522833"/>
    <w:rsid w:val="0054708C"/>
    <w:rsid w:val="0069415E"/>
    <w:rsid w:val="009020C3"/>
    <w:rsid w:val="0093123C"/>
    <w:rsid w:val="00992A4E"/>
    <w:rsid w:val="00AA239E"/>
    <w:rsid w:val="00AF33B3"/>
    <w:rsid w:val="00B30C6B"/>
    <w:rsid w:val="00BC1710"/>
    <w:rsid w:val="00C06346"/>
    <w:rsid w:val="00C06ACF"/>
    <w:rsid w:val="00CA55A0"/>
    <w:rsid w:val="00CF5667"/>
    <w:rsid w:val="00D069BD"/>
    <w:rsid w:val="00E50EBA"/>
    <w:rsid w:val="00E53475"/>
    <w:rsid w:val="00E8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contentpasted0">
    <w:name w:val="x_contentpasted0"/>
    <w:basedOn w:val="a0"/>
    <w:rsid w:val="001017D0"/>
  </w:style>
  <w:style w:type="paragraph" w:styleId="Web">
    <w:name w:val="Normal (Web)"/>
    <w:basedOn w:val="a"/>
    <w:uiPriority w:val="99"/>
    <w:semiHidden/>
    <w:unhideWhenUsed/>
    <w:rsid w:val="0010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F5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F5667"/>
  </w:style>
  <w:style w:type="paragraph" w:styleId="a4">
    <w:name w:val="footer"/>
    <w:basedOn w:val="a"/>
    <w:link w:val="Char0"/>
    <w:uiPriority w:val="99"/>
    <w:unhideWhenUsed/>
    <w:rsid w:val="00CF5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5667"/>
  </w:style>
  <w:style w:type="paragraph" w:styleId="a5">
    <w:name w:val="List Paragraph"/>
    <w:basedOn w:val="a"/>
    <w:uiPriority w:val="34"/>
    <w:qFormat/>
    <w:rsid w:val="00547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contentpasted0">
    <w:name w:val="x_contentpasted0"/>
    <w:basedOn w:val="a0"/>
    <w:rsid w:val="001017D0"/>
  </w:style>
  <w:style w:type="paragraph" w:styleId="Web">
    <w:name w:val="Normal (Web)"/>
    <w:basedOn w:val="a"/>
    <w:uiPriority w:val="99"/>
    <w:semiHidden/>
    <w:unhideWhenUsed/>
    <w:rsid w:val="0010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F5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F5667"/>
  </w:style>
  <w:style w:type="paragraph" w:styleId="a4">
    <w:name w:val="footer"/>
    <w:basedOn w:val="a"/>
    <w:link w:val="Char0"/>
    <w:uiPriority w:val="99"/>
    <w:unhideWhenUsed/>
    <w:rsid w:val="00CF5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5667"/>
  </w:style>
  <w:style w:type="paragraph" w:styleId="a5">
    <w:name w:val="List Paragraph"/>
    <w:basedOn w:val="a"/>
    <w:uiPriority w:val="34"/>
    <w:qFormat/>
    <w:rsid w:val="00547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2023-04-04T09:51:00Z</dcterms:created>
  <dcterms:modified xsi:type="dcterms:W3CDTF">2023-04-04T09:51:00Z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-87861423</vt:i4>
  </property>
</Properties>
</file>